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6C" w:rsidRPr="0002726C" w:rsidRDefault="0002726C" w:rsidP="007E4ECB">
      <w:pPr>
        <w:widowControl w:val="0"/>
        <w:tabs>
          <w:tab w:val="left" w:pos="567"/>
          <w:tab w:val="left" w:pos="1134"/>
        </w:tabs>
        <w:jc w:val="both"/>
        <w:rPr>
          <w:rFonts w:ascii="Arial" w:hAnsi="Arial" w:cs="Arial"/>
          <w:b/>
          <w:sz w:val="28"/>
          <w:szCs w:val="28"/>
        </w:rPr>
      </w:pPr>
      <w:r w:rsidRPr="0002726C">
        <w:rPr>
          <w:rFonts w:ascii="Arial" w:hAnsi="Arial" w:cs="Arial"/>
          <w:b/>
          <w:sz w:val="28"/>
          <w:szCs w:val="28"/>
        </w:rPr>
        <w:t>LA IMPORTANCIA DEL DISEÑO INSTRUCCIONAL</w:t>
      </w:r>
    </w:p>
    <w:p w:rsidR="0002726C" w:rsidRPr="0002726C" w:rsidRDefault="0002726C" w:rsidP="007E4ECB">
      <w:pPr>
        <w:widowControl w:val="0"/>
        <w:tabs>
          <w:tab w:val="left" w:pos="567"/>
          <w:tab w:val="left" w:pos="1134"/>
        </w:tabs>
        <w:jc w:val="both"/>
        <w:rPr>
          <w:rFonts w:ascii="Arial" w:hAnsi="Arial" w:cs="Arial"/>
          <w:b/>
          <w:sz w:val="28"/>
          <w:szCs w:val="28"/>
        </w:rPr>
      </w:pPr>
      <w:r w:rsidRPr="0002726C">
        <w:rPr>
          <w:rFonts w:ascii="Arial" w:hAnsi="Arial" w:cs="Arial"/>
          <w:b/>
          <w:sz w:val="28"/>
          <w:szCs w:val="28"/>
        </w:rPr>
        <w:t>EN LA ENSEÑANZA UNIVERSITARIA</w:t>
      </w:r>
    </w:p>
    <w:p w:rsidR="0002726C" w:rsidRPr="0002726C" w:rsidRDefault="0002726C" w:rsidP="007E4ECB">
      <w:pPr>
        <w:pStyle w:val="NormalWeb"/>
        <w:widowControl w:val="0"/>
        <w:tabs>
          <w:tab w:val="left" w:pos="567"/>
          <w:tab w:val="left" w:pos="1134"/>
        </w:tabs>
        <w:spacing w:before="0" w:beforeAutospacing="0" w:after="0" w:afterAutospacing="0"/>
        <w:jc w:val="both"/>
        <w:rPr>
          <w:rFonts w:ascii="Arial" w:hAnsi="Arial" w:cs="Arial"/>
          <w:bCs/>
          <w:szCs w:val="27"/>
        </w:rPr>
      </w:pP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bCs/>
          <w:szCs w:val="27"/>
        </w:rPr>
      </w:pPr>
      <w:r>
        <w:rPr>
          <w:rFonts w:ascii="Arial" w:hAnsi="Arial"/>
          <w:bCs/>
          <w:szCs w:val="27"/>
        </w:rPr>
        <w:t>Rubén Mesía Maraví</w:t>
      </w: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bCs/>
          <w:szCs w:val="27"/>
        </w:rPr>
      </w:pP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bCs/>
          <w:szCs w:val="27"/>
        </w:rPr>
      </w:pP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b/>
          <w:bCs/>
          <w:szCs w:val="27"/>
        </w:rPr>
      </w:pP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cs="Arial"/>
          <w:sz w:val="20"/>
          <w:szCs w:val="20"/>
        </w:rPr>
      </w:pPr>
      <w:r>
        <w:rPr>
          <w:noProof/>
        </w:rPr>
        <w:drawing>
          <wp:anchor distT="0" distB="0" distL="114300" distR="114300" simplePos="0" relativeHeight="251662848" behindDoc="0" locked="0" layoutInCell="1" allowOverlap="1" wp14:anchorId="27A13176" wp14:editId="6DF33124">
            <wp:simplePos x="0" y="0"/>
            <wp:positionH relativeFrom="column">
              <wp:posOffset>4445</wp:posOffset>
            </wp:positionH>
            <wp:positionV relativeFrom="paragraph">
              <wp:posOffset>17145</wp:posOffset>
            </wp:positionV>
            <wp:extent cx="1657350" cy="2162175"/>
            <wp:effectExtent l="19050" t="1905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l="5911" t="8846" r="8376" b="13934"/>
                    <a:stretch>
                      <a:fillRect/>
                    </a:stretch>
                  </pic:blipFill>
                  <pic:spPr bwMode="auto">
                    <a:xfrm>
                      <a:off x="0" y="0"/>
                      <a:ext cx="1657350" cy="2162175"/>
                    </a:xfrm>
                    <a:prstGeom prst="rect">
                      <a:avLst/>
                    </a:prstGeom>
                    <a:blipFill dpi="0" rotWithShape="1">
                      <a:blip r:embed="rId6"/>
                      <a:srcRect l="5911" t="8846" r="8376" b="13934"/>
                      <a:tile tx="0" ty="0" sx="100000" sy="100000" flip="none" algn="tl"/>
                    </a:blip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D619A6" w:rsidRPr="004767DF">
        <w:rPr>
          <w:rFonts w:ascii="Arial" w:hAnsi="Arial" w:cs="Arial"/>
          <w:bCs/>
          <w:sz w:val="20"/>
          <w:szCs w:val="20"/>
          <w:lang w:val="es-ES"/>
        </w:rPr>
        <w:t xml:space="preserve">Rubén </w:t>
      </w:r>
      <w:proofErr w:type="spellStart"/>
      <w:r w:rsidR="00D619A6" w:rsidRPr="004767DF">
        <w:rPr>
          <w:rFonts w:ascii="Arial" w:hAnsi="Arial" w:cs="Arial"/>
          <w:bCs/>
          <w:sz w:val="20"/>
          <w:szCs w:val="20"/>
          <w:lang w:val="es-ES"/>
        </w:rPr>
        <w:t>Mesía</w:t>
      </w:r>
      <w:proofErr w:type="spellEnd"/>
      <w:r w:rsidR="00D619A6" w:rsidRPr="004767DF">
        <w:rPr>
          <w:rFonts w:ascii="Arial" w:hAnsi="Arial" w:cs="Arial"/>
          <w:bCs/>
          <w:sz w:val="20"/>
          <w:szCs w:val="20"/>
          <w:lang w:val="es-ES"/>
        </w:rPr>
        <w:t xml:space="preserve"> </w:t>
      </w:r>
      <w:proofErr w:type="spellStart"/>
      <w:r w:rsidR="00D619A6" w:rsidRPr="004767DF">
        <w:rPr>
          <w:rFonts w:ascii="Arial" w:hAnsi="Arial" w:cs="Arial"/>
          <w:bCs/>
          <w:sz w:val="20"/>
          <w:szCs w:val="20"/>
          <w:lang w:val="es-ES"/>
        </w:rPr>
        <w:t>Maraví</w:t>
      </w:r>
      <w:proofErr w:type="spellEnd"/>
      <w:r w:rsidR="00D619A6" w:rsidRPr="004767DF">
        <w:rPr>
          <w:rFonts w:ascii="Arial" w:hAnsi="Arial" w:cs="Arial"/>
          <w:sz w:val="20"/>
          <w:szCs w:val="20"/>
          <w:lang w:val="es-ES"/>
        </w:rPr>
        <w:t xml:space="preserve"> (n. 1941) es profesor principal a dedicación exclusiva de la Facultad de Educación de la Universidad Naciona</w:t>
      </w:r>
      <w:r w:rsidR="00D619A6">
        <w:rPr>
          <w:rFonts w:ascii="Arial" w:hAnsi="Arial" w:cs="Arial"/>
          <w:sz w:val="20"/>
          <w:szCs w:val="20"/>
          <w:lang w:val="es-ES"/>
        </w:rPr>
        <w:t xml:space="preserve">l Mayor de San Marcos. </w:t>
      </w:r>
      <w:r w:rsidR="00D619A6" w:rsidRPr="004767DF">
        <w:rPr>
          <w:rFonts w:ascii="Arial" w:hAnsi="Arial" w:cs="Arial"/>
          <w:sz w:val="20"/>
          <w:szCs w:val="20"/>
          <w:lang w:val="es-ES"/>
        </w:rPr>
        <w:t>Es Doctor en Educación por la Universidad Nacional Mayor de San Marcos y Magíster en Educación por la misma universidad y por la Universidad Nacional de Educación “Enrique Guzmán y Valle”</w:t>
      </w:r>
      <w:r w:rsidR="00D619A6">
        <w:rPr>
          <w:rFonts w:ascii="Arial" w:hAnsi="Arial" w:cs="Arial"/>
          <w:sz w:val="20"/>
          <w:szCs w:val="20"/>
          <w:lang w:val="es-ES"/>
        </w:rPr>
        <w:t>. Se ha desempeñado como</w:t>
      </w:r>
      <w:r w:rsidR="00D619A6" w:rsidRPr="004767DF">
        <w:rPr>
          <w:rFonts w:ascii="Arial" w:hAnsi="Arial" w:cs="Arial"/>
          <w:sz w:val="20"/>
          <w:szCs w:val="20"/>
          <w:lang w:val="es-ES"/>
        </w:rPr>
        <w:t xml:space="preserve"> </w:t>
      </w:r>
      <w:r w:rsidR="00D619A6">
        <w:rPr>
          <w:rFonts w:ascii="Arial" w:hAnsi="Arial" w:cs="Arial"/>
          <w:sz w:val="20"/>
          <w:szCs w:val="20"/>
          <w:lang w:val="es-ES"/>
        </w:rPr>
        <w:t xml:space="preserve">Director de la Escuela de Educación, </w:t>
      </w:r>
      <w:r w:rsidR="00D619A6" w:rsidRPr="004767DF">
        <w:rPr>
          <w:rFonts w:ascii="Arial" w:hAnsi="Arial" w:cs="Arial"/>
          <w:sz w:val="20"/>
          <w:szCs w:val="20"/>
          <w:lang w:val="es-ES"/>
        </w:rPr>
        <w:t>Director de la Unidad de Postgrado y Director del Instituto d</w:t>
      </w:r>
      <w:r w:rsidR="00D619A6">
        <w:rPr>
          <w:rFonts w:ascii="Arial" w:hAnsi="Arial" w:cs="Arial"/>
          <w:sz w:val="20"/>
          <w:szCs w:val="20"/>
          <w:lang w:val="es-ES"/>
        </w:rPr>
        <w:t>e Investigaciones Educativas. Actualmente imparte las asignaturas I y II de “Didáctica de la Química” y “Didáctica de la Biología”</w:t>
      </w:r>
      <w:r w:rsidR="00D619A6">
        <w:rPr>
          <w:rFonts w:ascii="Arial" w:hAnsi="Arial" w:cs="Arial"/>
          <w:sz w:val="20"/>
          <w:szCs w:val="20"/>
          <w:lang w:val="es-ES"/>
        </w:rPr>
        <w:t>.</w:t>
      </w: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bCs/>
          <w:szCs w:val="27"/>
        </w:rPr>
      </w:pPr>
    </w:p>
    <w:p w:rsidR="0002726C" w:rsidRDefault="0002726C" w:rsidP="007E4ECB">
      <w:pPr>
        <w:pStyle w:val="NormalWeb"/>
        <w:widowControl w:val="0"/>
        <w:tabs>
          <w:tab w:val="left" w:pos="567"/>
          <w:tab w:val="left" w:pos="1134"/>
        </w:tabs>
        <w:spacing w:before="0" w:beforeAutospacing="0" w:after="0" w:afterAutospacing="0"/>
        <w:jc w:val="both"/>
        <w:rPr>
          <w:rFonts w:ascii="Arial" w:hAnsi="Arial" w:cs="Arial"/>
          <w:bCs/>
        </w:rPr>
      </w:pPr>
    </w:p>
    <w:p w:rsidR="0002726C" w:rsidRDefault="0002726C" w:rsidP="007E4ECB">
      <w:pPr>
        <w:widowControl w:val="0"/>
        <w:tabs>
          <w:tab w:val="left" w:pos="567"/>
          <w:tab w:val="left" w:pos="1134"/>
        </w:tabs>
        <w:jc w:val="both"/>
        <w:rPr>
          <w:rFonts w:ascii="Arial" w:hAnsi="Arial" w:cstheme="minorBidi"/>
        </w:rPr>
      </w:pPr>
    </w:p>
    <w:p w:rsidR="0002726C" w:rsidRDefault="0002726C" w:rsidP="007E4ECB">
      <w:pPr>
        <w:widowControl w:val="0"/>
        <w:tabs>
          <w:tab w:val="left" w:pos="567"/>
          <w:tab w:val="left" w:pos="1134"/>
        </w:tabs>
        <w:jc w:val="both"/>
      </w:pPr>
    </w:p>
    <w:p w:rsidR="0002726C" w:rsidRDefault="0002726C" w:rsidP="007E4ECB">
      <w:pPr>
        <w:widowControl w:val="0"/>
        <w:tabs>
          <w:tab w:val="left" w:pos="567"/>
          <w:tab w:val="left" w:pos="1134"/>
        </w:tabs>
        <w:jc w:val="both"/>
      </w:pPr>
    </w:p>
    <w:p w:rsidR="0002726C" w:rsidRPr="0002726C" w:rsidRDefault="0002726C" w:rsidP="007E4ECB">
      <w:pPr>
        <w:widowControl w:val="0"/>
        <w:tabs>
          <w:tab w:val="left" w:pos="567"/>
          <w:tab w:val="left" w:pos="1134"/>
        </w:tabs>
        <w:jc w:val="both"/>
        <w:rPr>
          <w:rFonts w:ascii="Arial" w:hAnsi="Arial" w:cs="Arial"/>
        </w:rPr>
      </w:pPr>
    </w:p>
    <w:p w:rsidR="0002726C" w:rsidRPr="0002726C" w:rsidRDefault="0002726C" w:rsidP="007E4ECB">
      <w:pPr>
        <w:widowControl w:val="0"/>
        <w:tabs>
          <w:tab w:val="left" w:pos="567"/>
          <w:tab w:val="left" w:pos="1134"/>
        </w:tabs>
        <w:jc w:val="both"/>
        <w:rPr>
          <w:rFonts w:ascii="Arial" w:hAnsi="Arial" w:cs="Arial"/>
        </w:rPr>
      </w:pPr>
    </w:p>
    <w:p w:rsidR="00446F1E" w:rsidRPr="00D619A6" w:rsidRDefault="00446F1E" w:rsidP="007E4ECB">
      <w:pPr>
        <w:tabs>
          <w:tab w:val="left" w:pos="567"/>
          <w:tab w:val="left" w:pos="1134"/>
        </w:tabs>
        <w:jc w:val="both"/>
        <w:rPr>
          <w:rFonts w:ascii="Arial" w:hAnsi="Arial" w:cs="Arial"/>
          <w:lang w:val="es-MX"/>
        </w:rPr>
      </w:pPr>
    </w:p>
    <w:p w:rsidR="00BA1ED0" w:rsidRPr="0002726C" w:rsidRDefault="0002726C" w:rsidP="007E4ECB">
      <w:pPr>
        <w:tabs>
          <w:tab w:val="left" w:pos="567"/>
          <w:tab w:val="left" w:pos="1134"/>
        </w:tabs>
        <w:jc w:val="both"/>
        <w:rPr>
          <w:rFonts w:ascii="Arial" w:hAnsi="Arial" w:cs="Arial"/>
          <w:lang w:val="es-MX"/>
        </w:rPr>
      </w:pPr>
      <w:r w:rsidRPr="0002726C">
        <w:rPr>
          <w:rFonts w:ascii="Arial" w:hAnsi="Arial" w:cs="Arial"/>
          <w:lang w:val="es-MX"/>
        </w:rPr>
        <w:t>El</w:t>
      </w:r>
      <w:r w:rsidR="00746782" w:rsidRPr="0002726C">
        <w:rPr>
          <w:rFonts w:ascii="Arial" w:hAnsi="Arial" w:cs="Arial"/>
          <w:lang w:val="es-MX"/>
        </w:rPr>
        <w:t xml:space="preserve"> diseño instruccional</w:t>
      </w:r>
      <w:r w:rsidR="00BA1ED0" w:rsidRPr="0002726C">
        <w:rPr>
          <w:rFonts w:ascii="Arial" w:hAnsi="Arial" w:cs="Arial"/>
          <w:lang w:val="es-MX"/>
        </w:rPr>
        <w:t xml:space="preserve"> es importante en la enseñanza universitaria porque refleja, por una parte, la competencia, dominio y madurez del docente y, por otra, la forma en que diseña su enseña</w:t>
      </w:r>
      <w:r w:rsidR="00A057CB" w:rsidRPr="0002726C">
        <w:rPr>
          <w:rFonts w:ascii="Arial" w:hAnsi="Arial" w:cs="Arial"/>
          <w:lang w:val="es-MX"/>
        </w:rPr>
        <w:t>nza. Sin embargo, el aspecto relacionado con la materia o los contenidos suele tener más valoración que el diseño de la enseñanza</w:t>
      </w:r>
      <w:r w:rsidR="00B54AFD">
        <w:rPr>
          <w:rFonts w:ascii="Arial" w:hAnsi="Arial" w:cs="Arial"/>
          <w:lang w:val="es-MX"/>
        </w:rPr>
        <w:t>. E</w:t>
      </w:r>
      <w:r w:rsidR="00E9225E" w:rsidRPr="0002726C">
        <w:rPr>
          <w:rFonts w:ascii="Arial" w:hAnsi="Arial" w:cs="Arial"/>
          <w:lang w:val="es-MX"/>
        </w:rPr>
        <w:t>sto es comprensible porque el dominio de una materia es prioritario al dominio de cómo enseñarla. Además que ese dominio de la materia se hace imprescindible a medida que se asciende en los niveles superiores de la enseñanza.</w:t>
      </w:r>
    </w:p>
    <w:p w:rsidR="00E9225E" w:rsidRPr="0002726C" w:rsidRDefault="00E9225E" w:rsidP="007E4ECB">
      <w:pPr>
        <w:tabs>
          <w:tab w:val="left" w:pos="567"/>
          <w:tab w:val="left" w:pos="1134"/>
        </w:tabs>
        <w:jc w:val="both"/>
        <w:rPr>
          <w:rFonts w:ascii="Arial" w:hAnsi="Arial" w:cs="Arial"/>
          <w:lang w:val="es-MX"/>
        </w:rPr>
      </w:pPr>
    </w:p>
    <w:p w:rsidR="00E9225E" w:rsidRPr="0002726C" w:rsidRDefault="0002726C" w:rsidP="007E4ECB">
      <w:pPr>
        <w:tabs>
          <w:tab w:val="left" w:pos="567"/>
          <w:tab w:val="left" w:pos="1134"/>
        </w:tabs>
        <w:jc w:val="both"/>
        <w:rPr>
          <w:rFonts w:ascii="Arial" w:hAnsi="Arial" w:cs="Arial"/>
          <w:lang w:val="es-MX"/>
        </w:rPr>
      </w:pPr>
      <w:r w:rsidRPr="0002726C">
        <w:rPr>
          <w:rFonts w:ascii="Arial" w:hAnsi="Arial" w:cs="Arial"/>
          <w:lang w:val="es-MX"/>
        </w:rPr>
        <w:t>Se</w:t>
      </w:r>
      <w:r w:rsidR="001E363D" w:rsidRPr="0002726C">
        <w:rPr>
          <w:rFonts w:ascii="Arial" w:hAnsi="Arial" w:cs="Arial"/>
          <w:lang w:val="es-MX"/>
        </w:rPr>
        <w:t xml:space="preserve"> dice</w:t>
      </w:r>
      <w:r w:rsidR="001A32C7" w:rsidRPr="0002726C">
        <w:rPr>
          <w:rFonts w:ascii="Arial" w:hAnsi="Arial" w:cs="Arial"/>
          <w:lang w:val="es-MX"/>
        </w:rPr>
        <w:t xml:space="preserve"> que los aspectos pedagógicos son menos imprescindibles cuando se trata de</w:t>
      </w:r>
      <w:r w:rsidR="001E363D" w:rsidRPr="0002726C">
        <w:rPr>
          <w:rFonts w:ascii="Arial" w:hAnsi="Arial" w:cs="Arial"/>
          <w:lang w:val="es-MX"/>
        </w:rPr>
        <w:t xml:space="preserve"> estudiantes universitarios y que la ayuda pedagógica está en relación con la edad y madurez de los estudiantes. Pero </w:t>
      </w:r>
      <w:r w:rsidR="001A32C7" w:rsidRPr="0002726C">
        <w:rPr>
          <w:rFonts w:ascii="Arial" w:hAnsi="Arial" w:cs="Arial"/>
          <w:lang w:val="es-MX"/>
        </w:rPr>
        <w:t xml:space="preserve">pensar así es algo por lo menos </w:t>
      </w:r>
      <w:r w:rsidR="001E363D" w:rsidRPr="0002726C">
        <w:rPr>
          <w:rFonts w:ascii="Arial" w:hAnsi="Arial" w:cs="Arial"/>
          <w:lang w:val="es-MX"/>
        </w:rPr>
        <w:t xml:space="preserve">muy controvertido. El valor de lo pedagógico en la enseñanza universitaria depende del </w:t>
      </w:r>
      <w:r w:rsidR="001E363D" w:rsidRPr="0002726C">
        <w:rPr>
          <w:rFonts w:ascii="Arial" w:hAnsi="Arial" w:cs="Arial"/>
          <w:i/>
          <w:lang w:val="es-MX"/>
        </w:rPr>
        <w:t>concepto de universidad</w:t>
      </w:r>
      <w:r w:rsidR="001E363D" w:rsidRPr="0002726C">
        <w:rPr>
          <w:rFonts w:ascii="Arial" w:hAnsi="Arial" w:cs="Arial"/>
          <w:lang w:val="es-MX"/>
        </w:rPr>
        <w:t xml:space="preserve"> que se maneja. Lo pedagógico tendría más importancia si, por ejemplo, la docencia se valorara tanto o más que la investigación o si la universidad se preocupara de formar profesionalmente más que de formar académicamente.</w:t>
      </w:r>
    </w:p>
    <w:p w:rsidR="001E363D" w:rsidRPr="0002726C" w:rsidRDefault="001E363D" w:rsidP="007E4ECB">
      <w:pPr>
        <w:tabs>
          <w:tab w:val="left" w:pos="567"/>
          <w:tab w:val="left" w:pos="1134"/>
        </w:tabs>
        <w:jc w:val="both"/>
        <w:rPr>
          <w:rFonts w:ascii="Arial" w:hAnsi="Arial" w:cs="Arial"/>
          <w:lang w:val="es-MX"/>
        </w:rPr>
      </w:pPr>
    </w:p>
    <w:p w:rsidR="001E363D" w:rsidRPr="0002726C" w:rsidRDefault="0002726C" w:rsidP="007E4ECB">
      <w:pPr>
        <w:tabs>
          <w:tab w:val="left" w:pos="567"/>
          <w:tab w:val="left" w:pos="1134"/>
        </w:tabs>
        <w:jc w:val="both"/>
        <w:rPr>
          <w:rFonts w:ascii="Arial" w:hAnsi="Arial" w:cs="Arial"/>
          <w:lang w:val="es-MX"/>
        </w:rPr>
      </w:pPr>
      <w:r w:rsidRPr="0002726C">
        <w:rPr>
          <w:rFonts w:ascii="Arial" w:hAnsi="Arial" w:cs="Arial"/>
          <w:lang w:val="es-MX"/>
        </w:rPr>
        <w:t>Es</w:t>
      </w:r>
      <w:r w:rsidR="001A32C7" w:rsidRPr="0002726C">
        <w:rPr>
          <w:rFonts w:ascii="Arial" w:hAnsi="Arial" w:cs="Arial"/>
          <w:lang w:val="es-MX"/>
        </w:rPr>
        <w:t xml:space="preserve"> así como l</w:t>
      </w:r>
      <w:r w:rsidR="00F860F5" w:rsidRPr="0002726C">
        <w:rPr>
          <w:rFonts w:ascii="Arial" w:hAnsi="Arial" w:cs="Arial"/>
          <w:lang w:val="es-MX"/>
        </w:rPr>
        <w:t>o pedagógico cobra mayor importancia cuando la institución mantiene un sistema organizativo y de control adecuados</w:t>
      </w:r>
      <w:r w:rsidR="00DF7A24" w:rsidRPr="0002726C">
        <w:rPr>
          <w:rFonts w:ascii="Arial" w:hAnsi="Arial" w:cs="Arial"/>
          <w:lang w:val="es-MX"/>
        </w:rPr>
        <w:t>,</w:t>
      </w:r>
      <w:r w:rsidR="00F860F5" w:rsidRPr="0002726C">
        <w:rPr>
          <w:rFonts w:ascii="Arial" w:hAnsi="Arial" w:cs="Arial"/>
          <w:lang w:val="es-MX"/>
        </w:rPr>
        <w:t xml:space="preserve"> en vez de la habitual “desasistencia liberal” que deja a los estudiantes “a su aire” en todo el curso, controlando sólo el resultado, es decir, el examen. Así, el estudiante “oficial” es un estudiante “libre”, sin un sistema de control, autorización u orientación. Lo mismo sucede cuando hay masificación,</w:t>
      </w:r>
      <w:r w:rsidR="003D3180" w:rsidRPr="0002726C">
        <w:rPr>
          <w:rFonts w:ascii="Arial" w:hAnsi="Arial" w:cs="Arial"/>
          <w:lang w:val="es-MX"/>
        </w:rPr>
        <w:t xml:space="preserve"> que hace desistir al profesor</w:t>
      </w:r>
      <w:r w:rsidR="00B54AFD">
        <w:rPr>
          <w:rFonts w:ascii="Arial" w:hAnsi="Arial" w:cs="Arial"/>
          <w:lang w:val="es-MX"/>
        </w:rPr>
        <w:t xml:space="preserve"> de cualquier intento renovador;</w:t>
      </w:r>
      <w:r w:rsidR="003D3180" w:rsidRPr="0002726C">
        <w:rPr>
          <w:rFonts w:ascii="Arial" w:hAnsi="Arial" w:cs="Arial"/>
          <w:lang w:val="es-MX"/>
        </w:rPr>
        <w:t xml:space="preserve"> aquí</w:t>
      </w:r>
      <w:r w:rsidR="00F860F5" w:rsidRPr="0002726C">
        <w:rPr>
          <w:rFonts w:ascii="Arial" w:hAnsi="Arial" w:cs="Arial"/>
          <w:lang w:val="es-MX"/>
        </w:rPr>
        <w:t xml:space="preserve"> lo pedag</w:t>
      </w:r>
      <w:r w:rsidR="003D3180" w:rsidRPr="0002726C">
        <w:rPr>
          <w:rFonts w:ascii="Arial" w:hAnsi="Arial" w:cs="Arial"/>
          <w:lang w:val="es-MX"/>
        </w:rPr>
        <w:t xml:space="preserve">ógico </w:t>
      </w:r>
      <w:r w:rsidR="00F860F5" w:rsidRPr="0002726C">
        <w:rPr>
          <w:rFonts w:ascii="Arial" w:hAnsi="Arial" w:cs="Arial"/>
          <w:lang w:val="es-MX"/>
        </w:rPr>
        <w:t xml:space="preserve">va a tornar </w:t>
      </w:r>
      <w:r w:rsidR="003D3180" w:rsidRPr="0002726C">
        <w:rPr>
          <w:rFonts w:ascii="Arial" w:hAnsi="Arial" w:cs="Arial"/>
          <w:lang w:val="es-MX"/>
        </w:rPr>
        <w:t xml:space="preserve">el fenómeno </w:t>
      </w:r>
      <w:r w:rsidR="00F860F5" w:rsidRPr="0002726C">
        <w:rPr>
          <w:rFonts w:ascii="Arial" w:hAnsi="Arial" w:cs="Arial"/>
          <w:lang w:val="es-MX"/>
        </w:rPr>
        <w:t xml:space="preserve">en </w:t>
      </w:r>
      <w:r w:rsidR="003D3180" w:rsidRPr="0002726C">
        <w:rPr>
          <w:rFonts w:ascii="Arial" w:hAnsi="Arial" w:cs="Arial"/>
          <w:lang w:val="es-MX"/>
        </w:rPr>
        <w:t>una fructífera masividad.</w:t>
      </w:r>
    </w:p>
    <w:p w:rsidR="002F79C8" w:rsidRPr="0002726C" w:rsidRDefault="002F79C8" w:rsidP="007E4ECB">
      <w:pPr>
        <w:tabs>
          <w:tab w:val="left" w:pos="567"/>
          <w:tab w:val="left" w:pos="1134"/>
        </w:tabs>
        <w:jc w:val="both"/>
        <w:rPr>
          <w:rFonts w:ascii="Arial" w:hAnsi="Arial" w:cs="Arial"/>
          <w:lang w:val="es-MX"/>
        </w:rPr>
      </w:pPr>
    </w:p>
    <w:p w:rsidR="002F79C8" w:rsidRPr="0002726C" w:rsidRDefault="0002726C" w:rsidP="007E4ECB">
      <w:pPr>
        <w:tabs>
          <w:tab w:val="left" w:pos="567"/>
          <w:tab w:val="left" w:pos="1134"/>
        </w:tabs>
        <w:jc w:val="both"/>
        <w:rPr>
          <w:rFonts w:ascii="Arial" w:hAnsi="Arial" w:cs="Arial"/>
          <w:lang w:val="es-MX"/>
        </w:rPr>
      </w:pPr>
      <w:r w:rsidRPr="0002726C">
        <w:rPr>
          <w:rFonts w:ascii="Arial" w:hAnsi="Arial" w:cs="Arial"/>
          <w:lang w:val="es-MX"/>
        </w:rPr>
        <w:t>El</w:t>
      </w:r>
      <w:r w:rsidR="002F79C8" w:rsidRPr="0002726C">
        <w:rPr>
          <w:rFonts w:ascii="Arial" w:hAnsi="Arial" w:cs="Arial"/>
          <w:lang w:val="es-MX"/>
        </w:rPr>
        <w:t xml:space="preserve"> </w:t>
      </w:r>
      <w:r w:rsidR="002F79C8" w:rsidRPr="0002726C">
        <w:rPr>
          <w:rFonts w:ascii="Arial" w:hAnsi="Arial" w:cs="Arial"/>
          <w:i/>
          <w:lang w:val="es-MX"/>
        </w:rPr>
        <w:t>perfeccionamiento</w:t>
      </w:r>
      <w:r w:rsidR="000E22E3" w:rsidRPr="0002726C">
        <w:rPr>
          <w:rFonts w:ascii="Arial" w:hAnsi="Arial" w:cs="Arial"/>
          <w:i/>
          <w:lang w:val="es-MX"/>
        </w:rPr>
        <w:t xml:space="preserve"> pedagógico</w:t>
      </w:r>
      <w:r w:rsidR="000E22E3" w:rsidRPr="0002726C">
        <w:rPr>
          <w:rFonts w:ascii="Arial" w:hAnsi="Arial" w:cs="Arial"/>
          <w:lang w:val="es-MX"/>
        </w:rPr>
        <w:t xml:space="preserve"> de los profesores va a proporcionar mayor  motivación y satisfacción por el aprendizaje entre los estudiantes, haciendo que se </w:t>
      </w:r>
      <w:r w:rsidR="000E22E3" w:rsidRPr="0002726C">
        <w:rPr>
          <w:rFonts w:ascii="Arial" w:hAnsi="Arial" w:cs="Arial"/>
          <w:lang w:val="es-MX"/>
        </w:rPr>
        <w:lastRenderedPageBreak/>
        <w:t>interiorice, vitalice y se aplique mejor la información recibida. La enseñanza contempla, entonces, no sólo aspectos informativos sino también los formativos, ajustándose mejor a los perfiles profesionales demandados por la sociedad</w:t>
      </w:r>
      <w:r w:rsidR="00C956FF" w:rsidRPr="0002726C">
        <w:rPr>
          <w:rFonts w:ascii="Arial" w:hAnsi="Arial" w:cs="Arial"/>
          <w:lang w:val="es-MX"/>
        </w:rPr>
        <w:t>. Permite, igualmente, estructurar y operacionalizar mejor los contenidos científicos de modo que hay una mayor reflexión y elaboración de los contenidos tratados.</w:t>
      </w:r>
    </w:p>
    <w:p w:rsidR="00C956FF" w:rsidRPr="0002726C" w:rsidRDefault="00C956FF" w:rsidP="007E4ECB">
      <w:pPr>
        <w:tabs>
          <w:tab w:val="left" w:pos="567"/>
          <w:tab w:val="left" w:pos="1134"/>
        </w:tabs>
        <w:jc w:val="both"/>
        <w:rPr>
          <w:rFonts w:ascii="Arial" w:hAnsi="Arial" w:cs="Arial"/>
          <w:lang w:val="es-MX"/>
        </w:rPr>
      </w:pPr>
    </w:p>
    <w:p w:rsidR="00824B90" w:rsidRPr="0002726C" w:rsidRDefault="00824B90" w:rsidP="007E4ECB">
      <w:pPr>
        <w:tabs>
          <w:tab w:val="left" w:pos="567"/>
          <w:tab w:val="left" w:pos="1134"/>
        </w:tabs>
        <w:jc w:val="both"/>
        <w:rPr>
          <w:rFonts w:ascii="Arial" w:hAnsi="Arial" w:cs="Arial"/>
          <w:lang w:val="es-MX"/>
        </w:rPr>
      </w:pPr>
    </w:p>
    <w:p w:rsidR="00824B90" w:rsidRPr="0002726C" w:rsidRDefault="00824B90" w:rsidP="007E4ECB">
      <w:pPr>
        <w:tabs>
          <w:tab w:val="left" w:pos="567"/>
          <w:tab w:val="left" w:pos="1134"/>
        </w:tabs>
        <w:jc w:val="both"/>
        <w:rPr>
          <w:rFonts w:ascii="Arial" w:hAnsi="Arial" w:cs="Arial"/>
          <w:lang w:val="es-MX"/>
        </w:rPr>
      </w:pPr>
    </w:p>
    <w:p w:rsidR="00824B90" w:rsidRPr="0002726C" w:rsidRDefault="00824B90" w:rsidP="007E4ECB">
      <w:pPr>
        <w:tabs>
          <w:tab w:val="left" w:pos="567"/>
          <w:tab w:val="left" w:pos="1134"/>
        </w:tabs>
        <w:jc w:val="both"/>
        <w:rPr>
          <w:rFonts w:ascii="Arial" w:hAnsi="Arial" w:cs="Arial"/>
          <w:lang w:val="es-MX"/>
        </w:rPr>
      </w:pPr>
    </w:p>
    <w:p w:rsidR="00F60D03" w:rsidRPr="0002726C" w:rsidRDefault="00D619A6" w:rsidP="007E4ECB">
      <w:pPr>
        <w:tabs>
          <w:tab w:val="left" w:pos="567"/>
          <w:tab w:val="left" w:pos="1134"/>
        </w:tabs>
        <w:jc w:val="both"/>
        <w:rPr>
          <w:rFonts w:ascii="Arial" w:hAnsi="Arial" w:cs="Arial"/>
          <w:lang w:val="es-MX"/>
        </w:rPr>
      </w:pPr>
      <w:r>
        <w:rPr>
          <w:rFonts w:ascii="Arial" w:hAnsi="Arial" w:cs="Arial"/>
          <w:noProof/>
        </w:rPr>
        <w:pict>
          <v:shapetype id="_x0000_t202" coordsize="21600,21600" o:spt="202" path="m,l,21600r21600,l21600,xe">
            <v:stroke joinstyle="miter"/>
            <v:path gradientshapeok="t" o:connecttype="rect"/>
          </v:shapetype>
          <v:shape id="_x0000_s1037" type="#_x0000_t202" style="position:absolute;left:0;text-align:left;margin-left:141pt;margin-top:4.2pt;width:99pt;height:36pt;z-index:-251656704" stroked="f">
            <v:textbox style="mso-next-textbox:#_x0000_s1037">
              <w:txbxContent>
                <w:p w:rsidR="00F60D03" w:rsidRDefault="00F60D03" w:rsidP="00F60D03">
                  <w:pPr>
                    <w:jc w:val="center"/>
                    <w:rPr>
                      <w:rFonts w:ascii="Arial" w:hAnsi="Arial" w:cs="Arial"/>
                      <w:lang w:val="es-MX"/>
                    </w:rPr>
                  </w:pPr>
                  <w:r>
                    <w:rPr>
                      <w:rFonts w:ascii="Arial" w:hAnsi="Arial" w:cs="Arial"/>
                      <w:lang w:val="es-MX"/>
                    </w:rPr>
                    <w:t>implica</w:t>
                  </w:r>
                </w:p>
                <w:p w:rsidR="00F60D03" w:rsidRPr="00F60D03" w:rsidRDefault="00F60D03" w:rsidP="00F60D03">
                  <w:pPr>
                    <w:jc w:val="center"/>
                    <w:rPr>
                      <w:rFonts w:ascii="Arial" w:hAnsi="Arial" w:cs="Arial"/>
                      <w:lang w:val="es-MX"/>
                    </w:rPr>
                  </w:pPr>
                  <w:r>
                    <w:rPr>
                      <w:rFonts w:ascii="Arial" w:hAnsi="Arial" w:cs="Arial"/>
                      <w:lang w:val="es-MX"/>
                    </w:rPr>
                    <w:t>mayor nivel de</w:t>
                  </w:r>
                </w:p>
              </w:txbxContent>
            </v:textbox>
          </v:shape>
        </w:pict>
      </w:r>
      <w:r>
        <w:rPr>
          <w:rFonts w:ascii="Arial" w:hAnsi="Arial" w:cs="Arial"/>
          <w:noProof/>
        </w:rPr>
        <w:pict>
          <v:shape id="_x0000_s1029" type="#_x0000_t202" style="position:absolute;left:0;text-align:left;margin-left:249pt;margin-top:3.2pt;width:2in;height:63pt;z-index:251655680">
            <v:textbox style="mso-next-textbox:#_x0000_s1029">
              <w:txbxContent>
                <w:p w:rsidR="00F60D03" w:rsidRDefault="00F60D03" w:rsidP="00F60D03">
                  <w:pPr>
                    <w:rPr>
                      <w:rFonts w:ascii="Arial" w:hAnsi="Arial" w:cs="Arial"/>
                      <w:lang w:val="es-MX"/>
                    </w:rPr>
                  </w:pPr>
                  <w:r>
                    <w:rPr>
                      <w:rFonts w:ascii="Arial" w:hAnsi="Arial" w:cs="Arial"/>
                      <w:lang w:val="es-MX"/>
                    </w:rPr>
                    <w:t>Organización</w:t>
                  </w:r>
                </w:p>
                <w:p w:rsidR="00F60D03" w:rsidRDefault="00F60D03" w:rsidP="00F60D03">
                  <w:pPr>
                    <w:rPr>
                      <w:rFonts w:ascii="Arial" w:hAnsi="Arial" w:cs="Arial"/>
                      <w:lang w:val="es-MX"/>
                    </w:rPr>
                  </w:pPr>
                  <w:r>
                    <w:rPr>
                      <w:rFonts w:ascii="Arial" w:hAnsi="Arial" w:cs="Arial"/>
                      <w:lang w:val="es-MX"/>
                    </w:rPr>
                    <w:t>Motivación</w:t>
                  </w:r>
                </w:p>
                <w:p w:rsidR="00F60D03" w:rsidRDefault="00F60D03" w:rsidP="00F60D03">
                  <w:pPr>
                    <w:rPr>
                      <w:rFonts w:ascii="Arial" w:hAnsi="Arial" w:cs="Arial"/>
                      <w:lang w:val="es-MX"/>
                    </w:rPr>
                  </w:pPr>
                  <w:r>
                    <w:rPr>
                      <w:rFonts w:ascii="Arial" w:hAnsi="Arial" w:cs="Arial"/>
                      <w:lang w:val="es-MX"/>
                    </w:rPr>
                    <w:t>Comunicación humana</w:t>
                  </w:r>
                </w:p>
                <w:p w:rsidR="00F60D03" w:rsidRPr="00F60D03" w:rsidRDefault="00F60D03" w:rsidP="00F60D03">
                  <w:pPr>
                    <w:rPr>
                      <w:rFonts w:ascii="Arial" w:hAnsi="Arial" w:cs="Arial"/>
                      <w:lang w:val="es-MX"/>
                    </w:rPr>
                  </w:pPr>
                  <w:r>
                    <w:rPr>
                      <w:rFonts w:ascii="Arial" w:hAnsi="Arial" w:cs="Arial"/>
                      <w:lang w:val="es-MX"/>
                    </w:rPr>
                    <w:t>Reflexión</w:t>
                  </w:r>
                </w:p>
              </w:txbxContent>
            </v:textbox>
          </v:shape>
        </w:pict>
      </w:r>
      <w:r>
        <w:rPr>
          <w:rFonts w:ascii="Arial" w:hAnsi="Arial" w:cs="Arial"/>
          <w:noProof/>
        </w:rPr>
        <w:pict>
          <v:shape id="_x0000_s1028" type="#_x0000_t202" style="position:absolute;left:0;text-align:left;margin-left:24pt;margin-top:4.2pt;width:117pt;height:36pt;z-index:251654656">
            <v:textbox style="mso-next-textbox:#_x0000_s1028">
              <w:txbxContent>
                <w:p w:rsidR="00F60D03" w:rsidRPr="00F60D03" w:rsidRDefault="00F60D03" w:rsidP="00F60D03">
                  <w:pPr>
                    <w:jc w:val="center"/>
                    <w:rPr>
                      <w:rFonts w:ascii="Arial" w:hAnsi="Arial" w:cs="Arial"/>
                      <w:lang w:val="es-MX"/>
                    </w:rPr>
                  </w:pPr>
                  <w:r w:rsidRPr="00F60D03">
                    <w:rPr>
                      <w:rFonts w:ascii="Arial" w:hAnsi="Arial" w:cs="Arial"/>
                      <w:lang w:val="es-MX"/>
                    </w:rPr>
                    <w:t>Perfeccionamiento pedagógico</w:t>
                  </w:r>
                </w:p>
              </w:txbxContent>
            </v:textbox>
          </v:shape>
        </w:pict>
      </w:r>
    </w:p>
    <w:p w:rsidR="00F60D03" w:rsidRPr="0002726C" w:rsidRDefault="00D619A6" w:rsidP="007E4ECB">
      <w:pPr>
        <w:tabs>
          <w:tab w:val="left" w:pos="567"/>
          <w:tab w:val="left" w:pos="1134"/>
        </w:tabs>
        <w:jc w:val="both"/>
        <w:rPr>
          <w:rFonts w:ascii="Arial" w:hAnsi="Arial" w:cs="Arial"/>
          <w:lang w:val="es-MX"/>
        </w:rPr>
      </w:pPr>
      <w:r>
        <w:rPr>
          <w:rFonts w:ascii="Arial" w:hAnsi="Arial" w:cs="Arial"/>
          <w:noProof/>
        </w:rPr>
        <w:pict>
          <v:line id="_x0000_s1033" style="position:absolute;left:0;text-align:left;z-index:251657728" from="140.85pt,8.4pt" to="248.85pt,8.4pt">
            <v:stroke endarrow="open"/>
          </v:line>
        </w:pict>
      </w:r>
    </w:p>
    <w:p w:rsidR="00F60D03" w:rsidRPr="0002726C" w:rsidRDefault="00F60D03" w:rsidP="007E4ECB">
      <w:pPr>
        <w:tabs>
          <w:tab w:val="left" w:pos="567"/>
          <w:tab w:val="left" w:pos="1134"/>
        </w:tabs>
        <w:jc w:val="both"/>
        <w:rPr>
          <w:rFonts w:ascii="Arial" w:hAnsi="Arial" w:cs="Arial"/>
          <w:lang w:val="es-MX"/>
        </w:rPr>
      </w:pPr>
    </w:p>
    <w:p w:rsidR="00F60D03" w:rsidRPr="0002726C" w:rsidRDefault="00F60D03" w:rsidP="007E4ECB">
      <w:pPr>
        <w:tabs>
          <w:tab w:val="left" w:pos="567"/>
          <w:tab w:val="left" w:pos="1134"/>
        </w:tabs>
        <w:jc w:val="both"/>
        <w:rPr>
          <w:rFonts w:ascii="Arial" w:hAnsi="Arial" w:cs="Arial"/>
          <w:lang w:val="es-MX"/>
        </w:rPr>
      </w:pPr>
    </w:p>
    <w:p w:rsidR="00F60D03" w:rsidRPr="0002726C" w:rsidRDefault="00D619A6" w:rsidP="007E4ECB">
      <w:pPr>
        <w:tabs>
          <w:tab w:val="left" w:pos="567"/>
          <w:tab w:val="left" w:pos="1134"/>
        </w:tabs>
        <w:jc w:val="both"/>
        <w:rPr>
          <w:rFonts w:ascii="Arial" w:hAnsi="Arial" w:cs="Arial"/>
          <w:lang w:val="es-MX"/>
        </w:rPr>
      </w:pPr>
      <w:r>
        <w:rPr>
          <w:rFonts w:ascii="Arial" w:hAnsi="Arial" w:cs="Arial"/>
          <w:noProof/>
        </w:rPr>
        <w:pict>
          <v:line id="_x0000_s1036" style="position:absolute;left:0;text-align:left;z-index:251658752" from="321pt,10.8pt" to="321pt,48pt">
            <v:stroke endarrow="open"/>
          </v:line>
        </w:pict>
      </w:r>
    </w:p>
    <w:p w:rsidR="00F60D03" w:rsidRPr="0002726C" w:rsidRDefault="00D619A6" w:rsidP="007E4ECB">
      <w:pPr>
        <w:tabs>
          <w:tab w:val="left" w:pos="567"/>
          <w:tab w:val="left" w:pos="1134"/>
        </w:tabs>
        <w:jc w:val="both"/>
        <w:rPr>
          <w:rFonts w:ascii="Arial" w:hAnsi="Arial" w:cs="Arial"/>
          <w:lang w:val="es-MX"/>
        </w:rPr>
      </w:pPr>
      <w:r>
        <w:rPr>
          <w:rFonts w:ascii="Arial" w:hAnsi="Arial" w:cs="Arial"/>
          <w:noProof/>
        </w:rPr>
        <w:pict>
          <v:shape id="_x0000_s1038" type="#_x0000_t202" style="position:absolute;left:0;text-align:left;margin-left:321pt;margin-top:4.2pt;width:99pt;height:21.95pt;z-index:-251655680" stroked="f">
            <v:textbox style="mso-next-textbox:#_x0000_s1038">
              <w:txbxContent>
                <w:p w:rsidR="00F60D03" w:rsidRPr="00F60D03" w:rsidRDefault="00F60D03" w:rsidP="00F60D03">
                  <w:pPr>
                    <w:rPr>
                      <w:rFonts w:ascii="Arial" w:hAnsi="Arial" w:cs="Arial"/>
                      <w:lang w:val="es-MX"/>
                    </w:rPr>
                  </w:pPr>
                  <w:r>
                    <w:rPr>
                      <w:rFonts w:ascii="Arial" w:hAnsi="Arial" w:cs="Arial"/>
                      <w:lang w:val="es-MX"/>
                    </w:rPr>
                    <w:t>favoreciendo</w:t>
                  </w:r>
                </w:p>
              </w:txbxContent>
            </v:textbox>
          </v:shape>
        </w:pict>
      </w:r>
    </w:p>
    <w:p w:rsidR="00F60D03" w:rsidRPr="0002726C" w:rsidRDefault="00F60D03" w:rsidP="007E4ECB">
      <w:pPr>
        <w:tabs>
          <w:tab w:val="left" w:pos="567"/>
          <w:tab w:val="left" w:pos="1134"/>
        </w:tabs>
        <w:jc w:val="both"/>
        <w:rPr>
          <w:rFonts w:ascii="Arial" w:hAnsi="Arial" w:cs="Arial"/>
          <w:lang w:val="es-MX"/>
        </w:rPr>
      </w:pPr>
    </w:p>
    <w:p w:rsidR="00F60D03" w:rsidRPr="0002726C" w:rsidRDefault="00D619A6" w:rsidP="007E4ECB">
      <w:pPr>
        <w:tabs>
          <w:tab w:val="left" w:pos="567"/>
          <w:tab w:val="left" w:pos="1134"/>
        </w:tabs>
        <w:jc w:val="both"/>
        <w:rPr>
          <w:rFonts w:ascii="Arial" w:hAnsi="Arial" w:cs="Arial"/>
          <w:lang w:val="es-MX"/>
        </w:rPr>
      </w:pPr>
      <w:r>
        <w:rPr>
          <w:rFonts w:ascii="Arial" w:hAnsi="Arial" w:cs="Arial"/>
          <w:noProof/>
        </w:rPr>
        <w:pict>
          <v:shape id="_x0000_s1030" type="#_x0000_t202" style="position:absolute;left:0;text-align:left;margin-left:249pt;margin-top:6.6pt;width:153pt;height:63pt;z-index:251656704">
            <v:textbox style="mso-next-textbox:#_x0000_s1030">
              <w:txbxContent>
                <w:p w:rsidR="00F60D03" w:rsidRDefault="00F60D03" w:rsidP="00F60D03">
                  <w:pPr>
                    <w:rPr>
                      <w:rFonts w:ascii="Arial" w:hAnsi="Arial" w:cs="Arial"/>
                      <w:lang w:val="es-MX"/>
                    </w:rPr>
                  </w:pPr>
                  <w:r>
                    <w:rPr>
                      <w:rFonts w:ascii="Arial" w:hAnsi="Arial" w:cs="Arial"/>
                      <w:lang w:val="es-MX"/>
                    </w:rPr>
                    <w:t>Desarrollo científico</w:t>
                  </w:r>
                </w:p>
                <w:p w:rsidR="00F60D03" w:rsidRPr="00F60D03" w:rsidRDefault="00F60D03" w:rsidP="00F60D03">
                  <w:pPr>
                    <w:ind w:left="360" w:hanging="360"/>
                    <w:rPr>
                      <w:rFonts w:ascii="Arial" w:hAnsi="Arial" w:cs="Arial"/>
                      <w:lang w:val="es-MX"/>
                    </w:rPr>
                  </w:pPr>
                  <w:r>
                    <w:rPr>
                      <w:rFonts w:ascii="Arial" w:hAnsi="Arial" w:cs="Arial"/>
                      <w:lang w:val="es-MX"/>
                    </w:rPr>
                    <w:t>Mejor preparación profesional al servicio de la sociedad</w:t>
                  </w:r>
                </w:p>
              </w:txbxContent>
            </v:textbox>
          </v:shape>
        </w:pict>
      </w:r>
    </w:p>
    <w:p w:rsidR="00F60D03" w:rsidRPr="0002726C" w:rsidRDefault="00F60D03" w:rsidP="007E4ECB">
      <w:pPr>
        <w:tabs>
          <w:tab w:val="left" w:pos="567"/>
          <w:tab w:val="left" w:pos="1134"/>
        </w:tabs>
        <w:jc w:val="both"/>
        <w:rPr>
          <w:rFonts w:ascii="Arial" w:hAnsi="Arial" w:cs="Arial"/>
          <w:lang w:val="es-MX"/>
        </w:rPr>
      </w:pPr>
    </w:p>
    <w:p w:rsidR="00F60D03" w:rsidRPr="0002726C" w:rsidRDefault="00F60D03" w:rsidP="007E4ECB">
      <w:pPr>
        <w:tabs>
          <w:tab w:val="left" w:pos="567"/>
          <w:tab w:val="left" w:pos="1134"/>
        </w:tabs>
        <w:jc w:val="both"/>
        <w:rPr>
          <w:rFonts w:ascii="Arial" w:hAnsi="Arial" w:cs="Arial"/>
          <w:lang w:val="es-MX"/>
        </w:rPr>
      </w:pPr>
    </w:p>
    <w:p w:rsidR="00F60D03" w:rsidRPr="0002726C" w:rsidRDefault="00F60D03" w:rsidP="007E4ECB">
      <w:pPr>
        <w:tabs>
          <w:tab w:val="left" w:pos="567"/>
          <w:tab w:val="left" w:pos="1134"/>
        </w:tabs>
        <w:jc w:val="both"/>
        <w:rPr>
          <w:rFonts w:ascii="Arial" w:hAnsi="Arial" w:cs="Arial"/>
          <w:lang w:val="es-MX"/>
        </w:rPr>
      </w:pPr>
    </w:p>
    <w:p w:rsidR="00F60D03" w:rsidRPr="0002726C" w:rsidRDefault="00F60D03" w:rsidP="007E4ECB">
      <w:pPr>
        <w:tabs>
          <w:tab w:val="left" w:pos="567"/>
          <w:tab w:val="left" w:pos="1134"/>
        </w:tabs>
        <w:jc w:val="both"/>
        <w:rPr>
          <w:rFonts w:ascii="Arial" w:hAnsi="Arial" w:cs="Arial"/>
          <w:lang w:val="es-MX"/>
        </w:rPr>
      </w:pPr>
    </w:p>
    <w:p w:rsidR="00F60D03" w:rsidRPr="0002726C" w:rsidRDefault="00F60D03" w:rsidP="007E4ECB">
      <w:pPr>
        <w:tabs>
          <w:tab w:val="left" w:pos="567"/>
          <w:tab w:val="left" w:pos="1134"/>
        </w:tabs>
        <w:jc w:val="both"/>
        <w:rPr>
          <w:rFonts w:ascii="Arial" w:hAnsi="Arial" w:cs="Arial"/>
          <w:lang w:val="es-MX"/>
        </w:rPr>
      </w:pPr>
    </w:p>
    <w:p w:rsidR="005142FD" w:rsidRPr="0002726C" w:rsidRDefault="005142FD" w:rsidP="007E4ECB">
      <w:pPr>
        <w:tabs>
          <w:tab w:val="left" w:pos="567"/>
          <w:tab w:val="left" w:pos="1134"/>
        </w:tabs>
        <w:jc w:val="both"/>
        <w:rPr>
          <w:rFonts w:ascii="Arial" w:hAnsi="Arial" w:cs="Arial"/>
          <w:lang w:val="es-MX"/>
        </w:rPr>
      </w:pPr>
    </w:p>
    <w:p w:rsidR="00F149D7" w:rsidRPr="0002726C" w:rsidRDefault="00F149D7" w:rsidP="007E4ECB">
      <w:pPr>
        <w:tabs>
          <w:tab w:val="left" w:pos="567"/>
          <w:tab w:val="left" w:pos="1134"/>
        </w:tabs>
        <w:jc w:val="both"/>
        <w:rPr>
          <w:rFonts w:ascii="Arial" w:hAnsi="Arial" w:cs="Arial"/>
          <w:b/>
          <w:i/>
          <w:lang w:val="es-MX"/>
        </w:rPr>
      </w:pPr>
    </w:p>
    <w:p w:rsidR="00C956FF" w:rsidRPr="0002726C" w:rsidRDefault="0002726C" w:rsidP="007E4ECB">
      <w:pPr>
        <w:tabs>
          <w:tab w:val="left" w:pos="567"/>
          <w:tab w:val="left" w:pos="1134"/>
        </w:tabs>
        <w:jc w:val="both"/>
        <w:rPr>
          <w:rFonts w:ascii="Arial" w:hAnsi="Arial" w:cs="Arial"/>
          <w:lang w:val="es-MX"/>
        </w:rPr>
      </w:pPr>
      <w:r w:rsidRPr="0002726C">
        <w:rPr>
          <w:rFonts w:ascii="Arial" w:hAnsi="Arial" w:cs="Arial"/>
          <w:lang w:val="es-MX"/>
        </w:rPr>
        <w:t>La</w:t>
      </w:r>
      <w:r w:rsidR="00824B90" w:rsidRPr="0002726C">
        <w:rPr>
          <w:rFonts w:ascii="Arial" w:hAnsi="Arial" w:cs="Arial"/>
          <w:lang w:val="es-MX"/>
        </w:rPr>
        <w:t xml:space="preserve"> </w:t>
      </w:r>
      <w:r w:rsidR="00824B90" w:rsidRPr="0002726C">
        <w:rPr>
          <w:rFonts w:ascii="Arial" w:hAnsi="Arial" w:cs="Arial"/>
          <w:i/>
          <w:lang w:val="es-MX"/>
        </w:rPr>
        <w:t>resistencia</w:t>
      </w:r>
      <w:r w:rsidR="00824B90" w:rsidRPr="0002726C">
        <w:rPr>
          <w:rFonts w:ascii="Arial" w:hAnsi="Arial" w:cs="Arial"/>
          <w:lang w:val="es-MX"/>
        </w:rPr>
        <w:t xml:space="preserve"> de la universidad o de los profesores universitarios a la renovación pedagógica va más allá de la madurez de los estudiantes o que la universidad tenga otras funciones. Es sobre todo la inercia cómoda del papel tradicional del docente universitario con su rol de “vox sapientiae” (el profesor arcano de sabiduría, sumo pontífice de la ciencia que se limita a administrar a los neófitos el don del saber) o “judex sapientiae” (el profesor supremo juez, impertérrito hasta que los estudiantes en el momento solemne del examen demuestren cuanta sabiduría administrada por él han logrado asimilar)</w:t>
      </w:r>
      <w:r w:rsidR="00CF552E" w:rsidRPr="0002726C">
        <w:rPr>
          <w:rFonts w:ascii="Arial" w:hAnsi="Arial" w:cs="Arial"/>
          <w:lang w:val="es-MX"/>
        </w:rPr>
        <w:t>. En ambos casos hay falta de acercamiento para que el estudiante pueda adoptar un mayor protagonismo de más personalización en el proceso. El único protagonismo que se le concede es el de “lo tomas o lo dejas” o el de “aquí está mi clase, mis apuntes, si lo entiendes o no, si lo estudias o no, eso no es mi problema”.</w:t>
      </w:r>
    </w:p>
    <w:p w:rsidR="00F149D7" w:rsidRPr="00B54AFD" w:rsidRDefault="00F149D7" w:rsidP="007E4ECB">
      <w:pPr>
        <w:tabs>
          <w:tab w:val="left" w:pos="567"/>
          <w:tab w:val="left" w:pos="1134"/>
        </w:tabs>
        <w:jc w:val="both"/>
        <w:rPr>
          <w:rFonts w:ascii="Arial" w:hAnsi="Arial" w:cs="Arial"/>
          <w:lang w:val="es-MX"/>
        </w:rPr>
      </w:pPr>
    </w:p>
    <w:p w:rsidR="00B54F67" w:rsidRDefault="00582276" w:rsidP="007E4ECB">
      <w:pPr>
        <w:tabs>
          <w:tab w:val="left" w:pos="567"/>
          <w:tab w:val="left" w:pos="1134"/>
        </w:tabs>
        <w:jc w:val="both"/>
        <w:rPr>
          <w:rFonts w:ascii="Arial" w:hAnsi="Arial" w:cs="Arial"/>
          <w:lang w:val="es-MX"/>
        </w:rPr>
      </w:pPr>
      <w:r w:rsidRPr="0002726C">
        <w:rPr>
          <w:rFonts w:ascii="Arial" w:hAnsi="Arial" w:cs="Arial"/>
          <w:lang w:val="es-MX"/>
        </w:rPr>
        <w:t>Se</w:t>
      </w:r>
      <w:r w:rsidR="009517ED" w:rsidRPr="0002726C">
        <w:rPr>
          <w:rFonts w:ascii="Arial" w:hAnsi="Arial" w:cs="Arial"/>
          <w:lang w:val="es-MX"/>
        </w:rPr>
        <w:t xml:space="preserve"> exponen una serie de teorías acerca del diseño de la enseñanza en la universidad. Así</w:t>
      </w:r>
      <w:r w:rsidR="00B54AFD">
        <w:rPr>
          <w:rFonts w:ascii="Arial" w:hAnsi="Arial" w:cs="Arial"/>
          <w:lang w:val="es-MX"/>
        </w:rPr>
        <w:t>,</w:t>
      </w:r>
      <w:r w:rsidR="009517ED" w:rsidRPr="0002726C">
        <w:rPr>
          <w:rFonts w:ascii="Arial" w:hAnsi="Arial" w:cs="Arial"/>
          <w:lang w:val="es-MX"/>
        </w:rPr>
        <w:t xml:space="preserve"> tenemos </w:t>
      </w:r>
      <w:r w:rsidR="00C406E8" w:rsidRPr="0002726C">
        <w:rPr>
          <w:rFonts w:ascii="Arial" w:hAnsi="Arial" w:cs="Arial"/>
          <w:lang w:val="es-MX"/>
        </w:rPr>
        <w:t xml:space="preserve">que </w:t>
      </w:r>
      <w:r w:rsidR="009517ED" w:rsidRPr="0002726C">
        <w:rPr>
          <w:rFonts w:ascii="Arial" w:hAnsi="Arial" w:cs="Arial"/>
          <w:lang w:val="es-MX"/>
        </w:rPr>
        <w:t xml:space="preserve">la </w:t>
      </w:r>
      <w:r w:rsidR="00B54AFD">
        <w:rPr>
          <w:rFonts w:ascii="Arial" w:hAnsi="Arial" w:cs="Arial"/>
          <w:i/>
          <w:lang w:val="es-MX"/>
        </w:rPr>
        <w:t>t</w:t>
      </w:r>
      <w:r w:rsidR="009517ED" w:rsidRPr="0002726C">
        <w:rPr>
          <w:rFonts w:ascii="Arial" w:hAnsi="Arial" w:cs="Arial"/>
          <w:i/>
          <w:lang w:val="es-MX"/>
        </w:rPr>
        <w:t>eor</w:t>
      </w:r>
      <w:r w:rsidR="00B54AFD">
        <w:rPr>
          <w:rFonts w:ascii="Arial" w:hAnsi="Arial" w:cs="Arial"/>
          <w:i/>
          <w:lang w:val="es-MX"/>
        </w:rPr>
        <w:t>ía i</w:t>
      </w:r>
      <w:r w:rsidR="009517ED" w:rsidRPr="0002726C">
        <w:rPr>
          <w:rFonts w:ascii="Arial" w:hAnsi="Arial" w:cs="Arial"/>
          <w:i/>
          <w:lang w:val="es-MX"/>
        </w:rPr>
        <w:t>nformacionista-culturalista</w:t>
      </w:r>
      <w:r w:rsidR="00C406E8" w:rsidRPr="0002726C">
        <w:rPr>
          <w:rFonts w:ascii="Arial" w:hAnsi="Arial" w:cs="Arial"/>
          <w:lang w:val="es-MX"/>
        </w:rPr>
        <w:t xml:space="preserve"> </w:t>
      </w:r>
      <w:r w:rsidR="00B54AFD">
        <w:rPr>
          <w:rFonts w:ascii="Arial" w:hAnsi="Arial" w:cs="Arial"/>
          <w:lang w:val="es-MX"/>
        </w:rPr>
        <w:t xml:space="preserve">otorga </w:t>
      </w:r>
      <w:r w:rsidR="009517ED" w:rsidRPr="0002726C">
        <w:rPr>
          <w:rFonts w:ascii="Arial" w:hAnsi="Arial" w:cs="Arial"/>
          <w:lang w:val="es-MX"/>
        </w:rPr>
        <w:t>importancia extrema a la cantidad de contenidos enseñados y a que el estudiante los reproduzca lo más exactamente posible. No enfatiza ni atiende a la forma en que el estudiante adquiere los conocimientos, se preocupa sólo por la estructuración logocéntrica de esos contenidos, de su</w:t>
      </w:r>
      <w:r w:rsidR="00B54F67">
        <w:rPr>
          <w:rFonts w:ascii="Arial" w:hAnsi="Arial" w:cs="Arial"/>
          <w:lang w:val="es-MX"/>
        </w:rPr>
        <w:t xml:space="preserve"> transmisión y de su evaluación;</w:t>
      </w:r>
      <w:r w:rsidR="009517ED" w:rsidRPr="0002726C">
        <w:rPr>
          <w:rFonts w:ascii="Arial" w:hAnsi="Arial" w:cs="Arial"/>
          <w:lang w:val="es-MX"/>
        </w:rPr>
        <w:t xml:space="preserve"> todo lo demás lo deja al acaso, a lo espontáneo. Se interesa únicamente en concretar </w:t>
      </w:r>
      <w:r w:rsidR="005142FD" w:rsidRPr="0002726C">
        <w:rPr>
          <w:rFonts w:ascii="Arial" w:hAnsi="Arial" w:cs="Arial"/>
          <w:lang w:val="es-MX"/>
        </w:rPr>
        <w:t xml:space="preserve">e impartir </w:t>
      </w:r>
      <w:r w:rsidR="009517ED" w:rsidRPr="0002726C">
        <w:rPr>
          <w:rFonts w:ascii="Arial" w:hAnsi="Arial" w:cs="Arial"/>
          <w:lang w:val="es-MX"/>
        </w:rPr>
        <w:t xml:space="preserve">los contenidos a transmitir, pero no </w:t>
      </w:r>
      <w:r w:rsidR="005142FD" w:rsidRPr="0002726C">
        <w:rPr>
          <w:rFonts w:ascii="Arial" w:hAnsi="Arial" w:cs="Arial"/>
          <w:lang w:val="es-MX"/>
        </w:rPr>
        <w:t xml:space="preserve">toma ningún interés </w:t>
      </w:r>
      <w:r w:rsidR="009517ED" w:rsidRPr="0002726C">
        <w:rPr>
          <w:rFonts w:ascii="Arial" w:hAnsi="Arial" w:cs="Arial"/>
          <w:lang w:val="es-MX"/>
        </w:rPr>
        <w:t>por el proceso de aprendizaje del estudiante en clase. Es, realmente, un diseño poco realista, rígido y que admite pocos reajustes.</w:t>
      </w:r>
    </w:p>
    <w:p w:rsidR="00B54F67" w:rsidRDefault="00B54F67" w:rsidP="007E4ECB">
      <w:pPr>
        <w:tabs>
          <w:tab w:val="left" w:pos="567"/>
          <w:tab w:val="left" w:pos="1134"/>
        </w:tabs>
        <w:jc w:val="both"/>
        <w:rPr>
          <w:rFonts w:ascii="Arial" w:hAnsi="Arial" w:cs="Arial"/>
          <w:lang w:val="es-MX"/>
        </w:rPr>
      </w:pPr>
    </w:p>
    <w:p w:rsidR="001B24FE" w:rsidRPr="0002726C" w:rsidRDefault="001B24FE" w:rsidP="007E4ECB">
      <w:pPr>
        <w:tabs>
          <w:tab w:val="left" w:pos="567"/>
          <w:tab w:val="left" w:pos="1134"/>
        </w:tabs>
        <w:jc w:val="both"/>
        <w:rPr>
          <w:rFonts w:ascii="Arial" w:hAnsi="Arial" w:cs="Arial"/>
          <w:lang w:val="es-MX"/>
        </w:rPr>
      </w:pPr>
      <w:r w:rsidRPr="0002726C">
        <w:rPr>
          <w:rFonts w:ascii="Arial" w:hAnsi="Arial" w:cs="Arial"/>
          <w:lang w:val="es-MX"/>
        </w:rPr>
        <w:t xml:space="preserve">La </w:t>
      </w:r>
      <w:r w:rsidR="00B54F67">
        <w:rPr>
          <w:rFonts w:ascii="Arial" w:hAnsi="Arial" w:cs="Arial"/>
          <w:i/>
          <w:lang w:val="es-MX"/>
        </w:rPr>
        <w:t>teoría c</w:t>
      </w:r>
      <w:r w:rsidRPr="0002726C">
        <w:rPr>
          <w:rFonts w:ascii="Arial" w:hAnsi="Arial" w:cs="Arial"/>
          <w:i/>
          <w:lang w:val="es-MX"/>
        </w:rPr>
        <w:t>onductista</w:t>
      </w:r>
      <w:r w:rsidRPr="0002726C">
        <w:rPr>
          <w:rFonts w:ascii="Arial" w:hAnsi="Arial" w:cs="Arial"/>
          <w:lang w:val="es-MX"/>
        </w:rPr>
        <w:t xml:space="preserve"> es</w:t>
      </w:r>
      <w:r w:rsidR="005142FD" w:rsidRPr="0002726C">
        <w:rPr>
          <w:rFonts w:ascii="Arial" w:hAnsi="Arial" w:cs="Arial"/>
          <w:lang w:val="es-MX"/>
        </w:rPr>
        <w:t>, por el contrario,</w:t>
      </w:r>
      <w:r w:rsidRPr="0002726C">
        <w:rPr>
          <w:rFonts w:ascii="Arial" w:hAnsi="Arial" w:cs="Arial"/>
          <w:lang w:val="es-MX"/>
        </w:rPr>
        <w:t xml:space="preserve"> muy rigurosa en la concreci</w:t>
      </w:r>
      <w:r w:rsidR="005142FD" w:rsidRPr="0002726C">
        <w:rPr>
          <w:rFonts w:ascii="Arial" w:hAnsi="Arial" w:cs="Arial"/>
          <w:lang w:val="es-MX"/>
        </w:rPr>
        <w:t>ón de los objetivos a lograr y en</w:t>
      </w:r>
      <w:r w:rsidRPr="0002726C">
        <w:rPr>
          <w:rFonts w:ascii="Arial" w:hAnsi="Arial" w:cs="Arial"/>
          <w:lang w:val="es-MX"/>
        </w:rPr>
        <w:t xml:space="preserve"> los procedimientos para conseguirlos. Se interesa sólo en la </w:t>
      </w:r>
      <w:r w:rsidRPr="0002726C">
        <w:rPr>
          <w:rFonts w:ascii="Arial" w:hAnsi="Arial" w:cs="Arial"/>
          <w:lang w:val="es-MX"/>
        </w:rPr>
        <w:lastRenderedPageBreak/>
        <w:t>conducta observable, no presta atención a los procesos internos que suceden en el estudiante para lograr el aprendizaje.</w:t>
      </w:r>
      <w:r w:rsidR="00EB444A" w:rsidRPr="0002726C">
        <w:rPr>
          <w:rFonts w:ascii="Arial" w:hAnsi="Arial" w:cs="Arial"/>
          <w:lang w:val="es-MX"/>
        </w:rPr>
        <w:t xml:space="preserve"> Carece también de flexibilidad</w:t>
      </w:r>
      <w:r w:rsidR="002B1D35" w:rsidRPr="0002726C">
        <w:rPr>
          <w:rFonts w:ascii="Arial" w:hAnsi="Arial" w:cs="Arial"/>
          <w:lang w:val="es-MX"/>
        </w:rPr>
        <w:t xml:space="preserve"> en el</w:t>
      </w:r>
      <w:r w:rsidR="0002726C" w:rsidRPr="0002726C">
        <w:rPr>
          <w:rFonts w:ascii="Arial" w:hAnsi="Arial" w:cs="Arial"/>
          <w:lang w:val="es-MX"/>
        </w:rPr>
        <w:t xml:space="preserve"> proceso, aunque admite el </w:t>
      </w:r>
      <w:r w:rsidR="0002726C" w:rsidRPr="0002726C">
        <w:rPr>
          <w:rFonts w:ascii="Arial" w:hAnsi="Arial" w:cs="Arial"/>
          <w:i/>
          <w:lang w:val="es-MX"/>
        </w:rPr>
        <w:t>feed</w:t>
      </w:r>
      <w:r w:rsidR="002B1D35" w:rsidRPr="0002726C">
        <w:rPr>
          <w:rFonts w:ascii="Arial" w:hAnsi="Arial" w:cs="Arial"/>
          <w:i/>
          <w:lang w:val="es-MX"/>
        </w:rPr>
        <w:t>back</w:t>
      </w:r>
      <w:r w:rsidR="002B1D35" w:rsidRPr="0002726C">
        <w:rPr>
          <w:rFonts w:ascii="Arial" w:hAnsi="Arial" w:cs="Arial"/>
          <w:lang w:val="es-MX"/>
        </w:rPr>
        <w:t xml:space="preserve"> y el reajuste.</w:t>
      </w:r>
    </w:p>
    <w:p w:rsidR="00105705" w:rsidRPr="0002726C" w:rsidRDefault="00105705" w:rsidP="007E4ECB">
      <w:pPr>
        <w:tabs>
          <w:tab w:val="left" w:pos="567"/>
          <w:tab w:val="left" w:pos="1134"/>
        </w:tabs>
        <w:jc w:val="both"/>
        <w:rPr>
          <w:rFonts w:ascii="Arial" w:hAnsi="Arial" w:cs="Arial"/>
          <w:lang w:val="es-MX"/>
        </w:rPr>
      </w:pPr>
    </w:p>
    <w:p w:rsidR="00B54F67" w:rsidRDefault="00105705" w:rsidP="007E4ECB">
      <w:pPr>
        <w:tabs>
          <w:tab w:val="left" w:pos="567"/>
          <w:tab w:val="left" w:pos="1134"/>
        </w:tabs>
        <w:jc w:val="both"/>
        <w:rPr>
          <w:rFonts w:ascii="Arial" w:hAnsi="Arial" w:cs="Arial"/>
          <w:lang w:val="es-MX"/>
        </w:rPr>
      </w:pPr>
      <w:r w:rsidRPr="0002726C">
        <w:rPr>
          <w:rFonts w:ascii="Arial" w:hAnsi="Arial" w:cs="Arial"/>
          <w:lang w:val="es-MX"/>
        </w:rPr>
        <w:t xml:space="preserve">Por su parte, la </w:t>
      </w:r>
      <w:r w:rsidR="00B54F67">
        <w:rPr>
          <w:rFonts w:ascii="Arial" w:hAnsi="Arial" w:cs="Arial"/>
          <w:i/>
          <w:lang w:val="es-MX"/>
        </w:rPr>
        <w:t>teoría c</w:t>
      </w:r>
      <w:r w:rsidRPr="0002726C">
        <w:rPr>
          <w:rFonts w:ascii="Arial" w:hAnsi="Arial" w:cs="Arial"/>
          <w:i/>
          <w:lang w:val="es-MX"/>
        </w:rPr>
        <w:t>ognitiva</w:t>
      </w:r>
      <w:r w:rsidRPr="0002726C">
        <w:rPr>
          <w:rFonts w:ascii="Arial" w:hAnsi="Arial" w:cs="Arial"/>
          <w:lang w:val="es-MX"/>
        </w:rPr>
        <w:t xml:space="preserve"> y</w:t>
      </w:r>
      <w:r w:rsidR="005142FD" w:rsidRPr="0002726C">
        <w:rPr>
          <w:rFonts w:ascii="Arial" w:hAnsi="Arial" w:cs="Arial"/>
          <w:lang w:val="es-MX"/>
        </w:rPr>
        <w:t>,</w:t>
      </w:r>
      <w:r w:rsidRPr="0002726C">
        <w:rPr>
          <w:rFonts w:ascii="Arial" w:hAnsi="Arial" w:cs="Arial"/>
          <w:lang w:val="es-MX"/>
        </w:rPr>
        <w:t xml:space="preserve"> concretamente</w:t>
      </w:r>
      <w:r w:rsidR="005142FD" w:rsidRPr="0002726C">
        <w:rPr>
          <w:rFonts w:ascii="Arial" w:hAnsi="Arial" w:cs="Arial"/>
          <w:lang w:val="es-MX"/>
        </w:rPr>
        <w:t>,</w:t>
      </w:r>
      <w:r w:rsidR="00B54F67">
        <w:rPr>
          <w:rFonts w:ascii="Arial" w:hAnsi="Arial" w:cs="Arial"/>
          <w:lang w:val="es-MX"/>
        </w:rPr>
        <w:t xml:space="preserve"> el </w:t>
      </w:r>
      <w:r w:rsidR="00B54F67" w:rsidRPr="00B54F67">
        <w:rPr>
          <w:rFonts w:ascii="Arial" w:hAnsi="Arial" w:cs="Arial"/>
          <w:i/>
          <w:lang w:val="es-MX"/>
        </w:rPr>
        <w:t>c</w:t>
      </w:r>
      <w:r w:rsidRPr="00B54F67">
        <w:rPr>
          <w:rFonts w:ascii="Arial" w:hAnsi="Arial" w:cs="Arial"/>
          <w:i/>
          <w:lang w:val="es-MX"/>
        </w:rPr>
        <w:t>onstructivismo</w:t>
      </w:r>
      <w:r w:rsidRPr="0002726C">
        <w:rPr>
          <w:rFonts w:ascii="Arial" w:hAnsi="Arial" w:cs="Arial"/>
          <w:lang w:val="es-MX"/>
        </w:rPr>
        <w:t xml:space="preserve">, es una teoría realista, </w:t>
      </w:r>
      <w:r w:rsidR="00982080" w:rsidRPr="0002726C">
        <w:rPr>
          <w:rFonts w:ascii="Arial" w:hAnsi="Arial" w:cs="Arial"/>
          <w:lang w:val="es-MX"/>
        </w:rPr>
        <w:t>por</w:t>
      </w:r>
      <w:r w:rsidRPr="0002726C">
        <w:rPr>
          <w:rFonts w:ascii="Arial" w:hAnsi="Arial" w:cs="Arial"/>
          <w:lang w:val="es-MX"/>
        </w:rPr>
        <w:t>que parte de la realidad de los estudiantes, de sus conocimientos previos y de su experiencia. Por eso es que concretiza muy bien sus objetivos y procedimientos. Es fl</w:t>
      </w:r>
      <w:r w:rsidR="00982080" w:rsidRPr="0002726C">
        <w:rPr>
          <w:rFonts w:ascii="Arial" w:hAnsi="Arial" w:cs="Arial"/>
          <w:lang w:val="es-MX"/>
        </w:rPr>
        <w:t>exible</w:t>
      </w:r>
      <w:r w:rsidR="00B54F67">
        <w:rPr>
          <w:rFonts w:ascii="Arial" w:hAnsi="Arial" w:cs="Arial"/>
          <w:lang w:val="es-MX"/>
        </w:rPr>
        <w:t>,</w:t>
      </w:r>
      <w:r w:rsidR="00982080" w:rsidRPr="0002726C">
        <w:rPr>
          <w:rFonts w:ascii="Arial" w:hAnsi="Arial" w:cs="Arial"/>
          <w:lang w:val="es-MX"/>
        </w:rPr>
        <w:t xml:space="preserve"> pero</w:t>
      </w:r>
      <w:r w:rsidRPr="0002726C">
        <w:rPr>
          <w:rFonts w:ascii="Arial" w:hAnsi="Arial" w:cs="Arial"/>
          <w:lang w:val="es-MX"/>
        </w:rPr>
        <w:t xml:space="preserve"> presenta un cierto peligro de “dispersión”</w:t>
      </w:r>
      <w:r w:rsidR="00B54F67">
        <w:rPr>
          <w:rFonts w:ascii="Arial" w:hAnsi="Arial" w:cs="Arial"/>
          <w:lang w:val="es-MX"/>
        </w:rPr>
        <w:t>,</w:t>
      </w:r>
      <w:r w:rsidRPr="0002726C">
        <w:rPr>
          <w:rFonts w:ascii="Arial" w:hAnsi="Arial" w:cs="Arial"/>
          <w:lang w:val="es-MX"/>
        </w:rPr>
        <w:t xml:space="preserve"> porque aquí no se impone un currículo sino que éste debe ser conjugado</w:t>
      </w:r>
      <w:r w:rsidR="00135985" w:rsidRPr="0002726C">
        <w:rPr>
          <w:rFonts w:ascii="Arial" w:hAnsi="Arial" w:cs="Arial"/>
          <w:lang w:val="es-MX"/>
        </w:rPr>
        <w:t xml:space="preserve"> con la intención del estudiante, de modo que vaya construyendo </w:t>
      </w:r>
      <w:r w:rsidR="00982080" w:rsidRPr="0002726C">
        <w:rPr>
          <w:rFonts w:ascii="Arial" w:hAnsi="Arial" w:cs="Arial"/>
          <w:lang w:val="es-MX"/>
        </w:rPr>
        <w:t xml:space="preserve">su propio conocimiento durante </w:t>
      </w:r>
      <w:r w:rsidR="00135985" w:rsidRPr="0002726C">
        <w:rPr>
          <w:rFonts w:ascii="Arial" w:hAnsi="Arial" w:cs="Arial"/>
          <w:lang w:val="es-MX"/>
        </w:rPr>
        <w:t>el proceso</w:t>
      </w:r>
      <w:r w:rsidR="00B54F67">
        <w:rPr>
          <w:rFonts w:ascii="Arial" w:hAnsi="Arial" w:cs="Arial"/>
          <w:lang w:val="es-MX"/>
        </w:rPr>
        <w:t>.</w:t>
      </w:r>
    </w:p>
    <w:p w:rsidR="00B54F67" w:rsidRDefault="00B54F67" w:rsidP="007E4ECB">
      <w:pPr>
        <w:tabs>
          <w:tab w:val="left" w:pos="567"/>
          <w:tab w:val="left" w:pos="1134"/>
        </w:tabs>
        <w:jc w:val="both"/>
        <w:rPr>
          <w:rFonts w:ascii="Arial" w:hAnsi="Arial" w:cs="Arial"/>
          <w:lang w:val="es-MX"/>
        </w:rPr>
      </w:pPr>
    </w:p>
    <w:p w:rsidR="00105705" w:rsidRPr="0002726C" w:rsidRDefault="00C406E8" w:rsidP="007E4ECB">
      <w:pPr>
        <w:tabs>
          <w:tab w:val="left" w:pos="567"/>
          <w:tab w:val="left" w:pos="1134"/>
        </w:tabs>
        <w:jc w:val="both"/>
        <w:rPr>
          <w:rFonts w:ascii="Arial" w:hAnsi="Arial" w:cs="Arial"/>
          <w:lang w:val="es-MX"/>
        </w:rPr>
      </w:pPr>
      <w:r w:rsidRPr="0002726C">
        <w:rPr>
          <w:rFonts w:ascii="Arial" w:hAnsi="Arial" w:cs="Arial"/>
          <w:lang w:val="es-MX"/>
        </w:rPr>
        <w:t xml:space="preserve">La </w:t>
      </w:r>
      <w:r w:rsidR="00B54F67">
        <w:rPr>
          <w:rFonts w:ascii="Arial" w:hAnsi="Arial" w:cs="Arial"/>
          <w:i/>
          <w:lang w:val="es-MX"/>
        </w:rPr>
        <w:t>teoría h</w:t>
      </w:r>
      <w:r w:rsidRPr="0002726C">
        <w:rPr>
          <w:rFonts w:ascii="Arial" w:hAnsi="Arial" w:cs="Arial"/>
          <w:i/>
          <w:lang w:val="es-MX"/>
        </w:rPr>
        <w:t>umanista</w:t>
      </w:r>
      <w:r w:rsidR="00982080" w:rsidRPr="0002726C">
        <w:rPr>
          <w:rFonts w:ascii="Arial" w:hAnsi="Arial" w:cs="Arial"/>
          <w:i/>
          <w:lang w:val="es-MX"/>
        </w:rPr>
        <w:t xml:space="preserve"> </w:t>
      </w:r>
      <w:r w:rsidR="00982080" w:rsidRPr="0002726C">
        <w:rPr>
          <w:rFonts w:ascii="Arial" w:hAnsi="Arial" w:cs="Arial"/>
          <w:lang w:val="es-MX"/>
        </w:rPr>
        <w:t>también</w:t>
      </w:r>
      <w:r w:rsidRPr="0002726C">
        <w:rPr>
          <w:rFonts w:ascii="Arial" w:hAnsi="Arial" w:cs="Arial"/>
          <w:lang w:val="es-MX"/>
        </w:rPr>
        <w:t xml:space="preserve"> exhibe un diseño flexible. </w:t>
      </w:r>
      <w:r w:rsidR="00982080" w:rsidRPr="0002726C">
        <w:rPr>
          <w:rFonts w:ascii="Arial" w:hAnsi="Arial" w:cs="Arial"/>
          <w:lang w:val="es-MX"/>
        </w:rPr>
        <w:t>Pero e</w:t>
      </w:r>
      <w:r w:rsidRPr="0002726C">
        <w:rPr>
          <w:rFonts w:ascii="Arial" w:hAnsi="Arial" w:cs="Arial"/>
          <w:lang w:val="es-MX"/>
        </w:rPr>
        <w:t>lla no toma en cuenta los objetivos, más bien resalta la posibilidad de experiencias significativas para un aprendizaje que comprometa a la personalidad global</w:t>
      </w:r>
      <w:r w:rsidR="00982080" w:rsidRPr="0002726C">
        <w:rPr>
          <w:rFonts w:ascii="Arial" w:hAnsi="Arial" w:cs="Arial"/>
          <w:lang w:val="es-MX"/>
        </w:rPr>
        <w:t xml:space="preserve"> del estudiante</w:t>
      </w:r>
      <w:r w:rsidRPr="0002726C">
        <w:rPr>
          <w:rFonts w:ascii="Arial" w:hAnsi="Arial" w:cs="Arial"/>
          <w:lang w:val="es-MX"/>
        </w:rPr>
        <w:t>. También es realista</w:t>
      </w:r>
      <w:r w:rsidR="00B54F67">
        <w:rPr>
          <w:rFonts w:ascii="Arial" w:hAnsi="Arial" w:cs="Arial"/>
          <w:lang w:val="es-MX"/>
        </w:rPr>
        <w:t>,</w:t>
      </w:r>
      <w:r w:rsidRPr="0002726C">
        <w:rPr>
          <w:rFonts w:ascii="Arial" w:hAnsi="Arial" w:cs="Arial"/>
          <w:lang w:val="es-MX"/>
        </w:rPr>
        <w:t xml:space="preserve"> porque parte de las </w:t>
      </w:r>
      <w:r w:rsidR="00982080" w:rsidRPr="0002726C">
        <w:rPr>
          <w:rFonts w:ascii="Arial" w:hAnsi="Arial" w:cs="Arial"/>
          <w:lang w:val="es-MX"/>
        </w:rPr>
        <w:t xml:space="preserve">características individuales que tienen </w:t>
      </w:r>
      <w:r w:rsidRPr="0002726C">
        <w:rPr>
          <w:rFonts w:ascii="Arial" w:hAnsi="Arial" w:cs="Arial"/>
          <w:lang w:val="es-MX"/>
        </w:rPr>
        <w:t>los estudiantes.</w:t>
      </w:r>
    </w:p>
    <w:p w:rsidR="009534BB" w:rsidRPr="0002726C" w:rsidRDefault="009534BB" w:rsidP="007E4ECB">
      <w:pPr>
        <w:tabs>
          <w:tab w:val="left" w:pos="567"/>
          <w:tab w:val="left" w:pos="1134"/>
        </w:tabs>
        <w:jc w:val="both"/>
        <w:rPr>
          <w:rFonts w:ascii="Arial" w:hAnsi="Arial" w:cs="Arial"/>
          <w:lang w:val="es-MX"/>
        </w:rPr>
      </w:pPr>
    </w:p>
    <w:p w:rsidR="00B54F67" w:rsidRDefault="009534BB" w:rsidP="007E4ECB">
      <w:pPr>
        <w:tabs>
          <w:tab w:val="left" w:pos="567"/>
          <w:tab w:val="left" w:pos="1134"/>
        </w:tabs>
        <w:jc w:val="both"/>
        <w:rPr>
          <w:rFonts w:ascii="Arial" w:hAnsi="Arial" w:cs="Arial"/>
          <w:lang w:val="es-MX"/>
        </w:rPr>
      </w:pPr>
      <w:r w:rsidRPr="0002726C">
        <w:rPr>
          <w:rFonts w:ascii="Arial" w:hAnsi="Arial" w:cs="Arial"/>
          <w:lang w:val="es-MX"/>
        </w:rPr>
        <w:t xml:space="preserve">También se mencionan los modelos de diseño de la enseñanza y en tal sentido se conocen los llamados cuatro </w:t>
      </w:r>
      <w:r w:rsidR="00B54F67">
        <w:rPr>
          <w:rFonts w:ascii="Arial" w:hAnsi="Arial" w:cs="Arial"/>
          <w:i/>
          <w:lang w:val="es-MX"/>
        </w:rPr>
        <w:t>m</w:t>
      </w:r>
      <w:r w:rsidRPr="0002726C">
        <w:rPr>
          <w:rFonts w:ascii="Arial" w:hAnsi="Arial" w:cs="Arial"/>
          <w:i/>
          <w:lang w:val="es-MX"/>
        </w:rPr>
        <w:t>odelos de Schiro</w:t>
      </w:r>
      <w:r w:rsidR="000A0F12" w:rsidRPr="0002726C">
        <w:rPr>
          <w:rFonts w:ascii="Arial" w:hAnsi="Arial" w:cs="Arial"/>
          <w:lang w:val="es-MX"/>
        </w:rPr>
        <w:t>, que se mencionan a continuac</w:t>
      </w:r>
      <w:r w:rsidR="00B54F67">
        <w:rPr>
          <w:rFonts w:ascii="Arial" w:hAnsi="Arial" w:cs="Arial"/>
          <w:lang w:val="es-MX"/>
        </w:rPr>
        <w:t>ión.</w:t>
      </w:r>
    </w:p>
    <w:p w:rsidR="00B54F67" w:rsidRDefault="00B54F67" w:rsidP="007E4ECB">
      <w:pPr>
        <w:tabs>
          <w:tab w:val="left" w:pos="567"/>
          <w:tab w:val="left" w:pos="1134"/>
        </w:tabs>
        <w:jc w:val="both"/>
        <w:rPr>
          <w:rFonts w:ascii="Arial" w:hAnsi="Arial" w:cs="Arial"/>
          <w:lang w:val="es-MX"/>
        </w:rPr>
      </w:pPr>
    </w:p>
    <w:p w:rsidR="009534BB" w:rsidRPr="0002726C" w:rsidRDefault="000A0F12" w:rsidP="007E4ECB">
      <w:pPr>
        <w:tabs>
          <w:tab w:val="left" w:pos="567"/>
          <w:tab w:val="left" w:pos="1134"/>
        </w:tabs>
        <w:jc w:val="both"/>
        <w:rPr>
          <w:rFonts w:ascii="Arial" w:hAnsi="Arial" w:cs="Arial"/>
          <w:lang w:val="es-MX"/>
        </w:rPr>
      </w:pPr>
      <w:r w:rsidRPr="0002726C">
        <w:rPr>
          <w:rFonts w:ascii="Arial" w:hAnsi="Arial" w:cs="Arial"/>
          <w:lang w:val="es-MX"/>
        </w:rPr>
        <w:t xml:space="preserve">El </w:t>
      </w:r>
      <w:r w:rsidR="00B54F67">
        <w:rPr>
          <w:rFonts w:ascii="Arial" w:hAnsi="Arial" w:cs="Arial"/>
          <w:i/>
          <w:lang w:val="es-MX"/>
        </w:rPr>
        <w:t>modelo a</w:t>
      </w:r>
      <w:r w:rsidRPr="0002726C">
        <w:rPr>
          <w:rFonts w:ascii="Arial" w:hAnsi="Arial" w:cs="Arial"/>
          <w:i/>
          <w:lang w:val="es-MX"/>
        </w:rPr>
        <w:t>cademicista</w:t>
      </w:r>
      <w:r w:rsidRPr="0002726C">
        <w:rPr>
          <w:rFonts w:ascii="Arial" w:hAnsi="Arial" w:cs="Arial"/>
          <w:lang w:val="es-MX"/>
        </w:rPr>
        <w:t xml:space="preserve">, que está centrado en las disciplinas y los aprendizajes formales, atendiendo especialmente a la fuente de conocimientos y a </w:t>
      </w:r>
      <w:r w:rsidR="00B54F67">
        <w:rPr>
          <w:rFonts w:ascii="Arial" w:hAnsi="Arial" w:cs="Arial"/>
          <w:lang w:val="es-MX"/>
        </w:rPr>
        <w:t xml:space="preserve">la </w:t>
      </w:r>
      <w:r w:rsidRPr="0002726C">
        <w:rPr>
          <w:rFonts w:ascii="Arial" w:hAnsi="Arial" w:cs="Arial"/>
          <w:lang w:val="es-MX"/>
        </w:rPr>
        <w:t xml:space="preserve">consideración objetivista de la realidad. Su diseño es como el de la teoría informacionista-culturalista. El </w:t>
      </w:r>
      <w:r w:rsidR="00B54F67">
        <w:rPr>
          <w:rFonts w:ascii="Arial" w:hAnsi="Arial" w:cs="Arial"/>
          <w:i/>
          <w:lang w:val="es-MX"/>
        </w:rPr>
        <w:t>modelo t</w:t>
      </w:r>
      <w:r w:rsidRPr="0002726C">
        <w:rPr>
          <w:rFonts w:ascii="Arial" w:hAnsi="Arial" w:cs="Arial"/>
          <w:i/>
          <w:lang w:val="es-MX"/>
        </w:rPr>
        <w:t>ecnológico</w:t>
      </w:r>
      <w:r w:rsidRPr="0002726C">
        <w:rPr>
          <w:rFonts w:ascii="Arial" w:hAnsi="Arial" w:cs="Arial"/>
          <w:lang w:val="es-MX"/>
        </w:rPr>
        <w:t xml:space="preserve"> está centrado en la eficacia, con un currículo estricto producto de la consideración objetiv</w:t>
      </w:r>
      <w:r w:rsidR="00982080" w:rsidRPr="0002726C">
        <w:rPr>
          <w:rFonts w:ascii="Arial" w:hAnsi="Arial" w:cs="Arial"/>
          <w:lang w:val="es-MX"/>
        </w:rPr>
        <w:t>ist</w:t>
      </w:r>
      <w:r w:rsidRPr="0002726C">
        <w:rPr>
          <w:rFonts w:ascii="Arial" w:hAnsi="Arial" w:cs="Arial"/>
          <w:lang w:val="es-MX"/>
        </w:rPr>
        <w:t xml:space="preserve">a de la realidad. Su diseño es como el de la teoría conductista. El </w:t>
      </w:r>
      <w:r w:rsidR="00B54F67">
        <w:rPr>
          <w:rFonts w:ascii="Arial" w:hAnsi="Arial" w:cs="Arial"/>
          <w:i/>
          <w:lang w:val="es-MX"/>
        </w:rPr>
        <w:t>modelo humanista-e</w:t>
      </w:r>
      <w:r w:rsidRPr="0002726C">
        <w:rPr>
          <w:rFonts w:ascii="Arial" w:hAnsi="Arial" w:cs="Arial"/>
          <w:i/>
          <w:lang w:val="es-MX"/>
        </w:rPr>
        <w:t>xpresivo</w:t>
      </w:r>
      <w:r w:rsidR="00982080" w:rsidRPr="0002726C">
        <w:rPr>
          <w:rFonts w:ascii="Arial" w:hAnsi="Arial" w:cs="Arial"/>
          <w:lang w:val="es-MX"/>
        </w:rPr>
        <w:t xml:space="preserve"> está centrado en el estudiante y</w:t>
      </w:r>
      <w:r w:rsidRPr="0002726C">
        <w:rPr>
          <w:rFonts w:ascii="Arial" w:hAnsi="Arial" w:cs="Arial"/>
          <w:lang w:val="es-MX"/>
        </w:rPr>
        <w:t xml:space="preserve"> atiende especialmente </w:t>
      </w:r>
      <w:r w:rsidR="00B54F67">
        <w:rPr>
          <w:rFonts w:ascii="Arial" w:hAnsi="Arial" w:cs="Arial"/>
          <w:lang w:val="es-MX"/>
        </w:rPr>
        <w:t xml:space="preserve">a </w:t>
      </w:r>
      <w:r w:rsidRPr="0002726C">
        <w:rPr>
          <w:rFonts w:ascii="Arial" w:hAnsi="Arial" w:cs="Arial"/>
          <w:lang w:val="es-MX"/>
        </w:rPr>
        <w:t>las fuentes de conocimiento</w:t>
      </w:r>
      <w:r w:rsidR="00982080" w:rsidRPr="0002726C">
        <w:rPr>
          <w:rFonts w:ascii="Arial" w:hAnsi="Arial" w:cs="Arial"/>
          <w:lang w:val="es-MX"/>
        </w:rPr>
        <w:t>,</w:t>
      </w:r>
      <w:r w:rsidRPr="0002726C">
        <w:rPr>
          <w:rFonts w:ascii="Arial" w:hAnsi="Arial" w:cs="Arial"/>
          <w:lang w:val="es-MX"/>
        </w:rPr>
        <w:t xml:space="preserve"> pero utilizando las interpretaciones subjetiv</w:t>
      </w:r>
      <w:r w:rsidR="00982080" w:rsidRPr="0002726C">
        <w:rPr>
          <w:rFonts w:ascii="Arial" w:hAnsi="Arial" w:cs="Arial"/>
          <w:lang w:val="es-MX"/>
        </w:rPr>
        <w:t>ist</w:t>
      </w:r>
      <w:r w:rsidRPr="0002726C">
        <w:rPr>
          <w:rFonts w:ascii="Arial" w:hAnsi="Arial" w:cs="Arial"/>
          <w:lang w:val="es-MX"/>
        </w:rPr>
        <w:t xml:space="preserve">as del estudiante. Su diseño comparte características de las teorías humanista y constructivista. El </w:t>
      </w:r>
      <w:r w:rsidR="00B54F67">
        <w:rPr>
          <w:rFonts w:ascii="Arial" w:hAnsi="Arial" w:cs="Arial"/>
          <w:i/>
          <w:lang w:val="es-MX"/>
        </w:rPr>
        <w:t>modelo c</w:t>
      </w:r>
      <w:r w:rsidRPr="0002726C">
        <w:rPr>
          <w:rFonts w:ascii="Arial" w:hAnsi="Arial" w:cs="Arial"/>
          <w:i/>
          <w:lang w:val="es-MX"/>
        </w:rPr>
        <w:t>rítico</w:t>
      </w:r>
      <w:r w:rsidR="00105579" w:rsidRPr="0002726C">
        <w:rPr>
          <w:rFonts w:ascii="Arial" w:hAnsi="Arial" w:cs="Arial"/>
          <w:lang w:val="es-MX"/>
        </w:rPr>
        <w:t xml:space="preserve"> está centrado en el cambio social y atiende especialmente a la interpretación subjetiv</w:t>
      </w:r>
      <w:r w:rsidR="00982080" w:rsidRPr="0002726C">
        <w:rPr>
          <w:rFonts w:ascii="Arial" w:hAnsi="Arial" w:cs="Arial"/>
          <w:lang w:val="es-MX"/>
        </w:rPr>
        <w:t>ist</w:t>
      </w:r>
      <w:r w:rsidR="00105579" w:rsidRPr="0002726C">
        <w:rPr>
          <w:rFonts w:ascii="Arial" w:hAnsi="Arial" w:cs="Arial"/>
          <w:lang w:val="es-MX"/>
        </w:rPr>
        <w:t>a y a saber usar los procedimientos de</w:t>
      </w:r>
      <w:r w:rsidR="00982080" w:rsidRPr="0002726C">
        <w:rPr>
          <w:rFonts w:ascii="Arial" w:hAnsi="Arial" w:cs="Arial"/>
          <w:lang w:val="es-MX"/>
        </w:rPr>
        <w:t>l</w:t>
      </w:r>
      <w:r w:rsidR="00105579" w:rsidRPr="0002726C">
        <w:rPr>
          <w:rFonts w:ascii="Arial" w:hAnsi="Arial" w:cs="Arial"/>
          <w:lang w:val="es-MX"/>
        </w:rPr>
        <w:t xml:space="preserve"> aprendizaje y de</w:t>
      </w:r>
      <w:r w:rsidR="00982080" w:rsidRPr="0002726C">
        <w:rPr>
          <w:rFonts w:ascii="Arial" w:hAnsi="Arial" w:cs="Arial"/>
          <w:lang w:val="es-MX"/>
        </w:rPr>
        <w:t>l</w:t>
      </w:r>
      <w:r w:rsidR="00105579" w:rsidRPr="0002726C">
        <w:rPr>
          <w:rFonts w:ascii="Arial" w:hAnsi="Arial" w:cs="Arial"/>
          <w:lang w:val="es-MX"/>
        </w:rPr>
        <w:t xml:space="preserve"> pensamiento. Su diseño comparte características de la</w:t>
      </w:r>
      <w:r w:rsidR="00982080" w:rsidRPr="0002726C">
        <w:rPr>
          <w:rFonts w:ascii="Arial" w:hAnsi="Arial" w:cs="Arial"/>
          <w:lang w:val="es-MX"/>
        </w:rPr>
        <w:t>s</w:t>
      </w:r>
      <w:r w:rsidR="00105579" w:rsidRPr="0002726C">
        <w:rPr>
          <w:rFonts w:ascii="Arial" w:hAnsi="Arial" w:cs="Arial"/>
          <w:lang w:val="es-MX"/>
        </w:rPr>
        <w:t xml:space="preserve"> teoría</w:t>
      </w:r>
      <w:r w:rsidR="00982080" w:rsidRPr="0002726C">
        <w:rPr>
          <w:rFonts w:ascii="Arial" w:hAnsi="Arial" w:cs="Arial"/>
          <w:lang w:val="es-MX"/>
        </w:rPr>
        <w:t>s</w:t>
      </w:r>
      <w:r w:rsidR="00105579" w:rsidRPr="0002726C">
        <w:rPr>
          <w:rFonts w:ascii="Arial" w:hAnsi="Arial" w:cs="Arial"/>
          <w:lang w:val="es-MX"/>
        </w:rPr>
        <w:t xml:space="preserve"> constructivista y humanista</w:t>
      </w:r>
      <w:r w:rsidR="006E0DAF" w:rsidRPr="0002726C">
        <w:rPr>
          <w:rFonts w:ascii="Arial" w:hAnsi="Arial" w:cs="Arial"/>
          <w:lang w:val="es-MX"/>
        </w:rPr>
        <w:t>.</w:t>
      </w:r>
    </w:p>
    <w:p w:rsidR="00CB2B00" w:rsidRPr="00B54F67" w:rsidRDefault="00CB2B00" w:rsidP="007E4ECB">
      <w:pPr>
        <w:tabs>
          <w:tab w:val="left" w:pos="567"/>
          <w:tab w:val="left" w:pos="1134"/>
        </w:tabs>
        <w:jc w:val="both"/>
        <w:rPr>
          <w:rFonts w:ascii="Arial" w:hAnsi="Arial" w:cs="Arial"/>
          <w:lang w:val="es-MX"/>
        </w:rPr>
      </w:pPr>
    </w:p>
    <w:p w:rsidR="006E0DAF" w:rsidRPr="0002726C" w:rsidRDefault="006E0DAF" w:rsidP="007E4ECB">
      <w:pPr>
        <w:tabs>
          <w:tab w:val="left" w:pos="567"/>
          <w:tab w:val="left" w:pos="1134"/>
        </w:tabs>
        <w:jc w:val="both"/>
        <w:rPr>
          <w:rFonts w:ascii="Arial" w:hAnsi="Arial" w:cs="Arial"/>
          <w:lang w:val="es-MX"/>
        </w:rPr>
      </w:pPr>
      <w:r w:rsidRPr="0002726C">
        <w:rPr>
          <w:rFonts w:ascii="Arial" w:hAnsi="Arial" w:cs="Arial"/>
          <w:lang w:val="es-MX"/>
        </w:rPr>
        <w:t>Es necesario que el profesor universitario tenga competencia en el domini</w:t>
      </w:r>
      <w:r w:rsidR="00D4734A">
        <w:rPr>
          <w:rFonts w:ascii="Arial" w:hAnsi="Arial" w:cs="Arial"/>
          <w:lang w:val="es-MX"/>
        </w:rPr>
        <w:t xml:space="preserve">o de los </w:t>
      </w:r>
      <w:r w:rsidR="00702E10" w:rsidRPr="0002726C">
        <w:rPr>
          <w:rFonts w:ascii="Arial" w:hAnsi="Arial" w:cs="Arial"/>
          <w:lang w:val="es-MX"/>
        </w:rPr>
        <w:t>contenidos</w:t>
      </w:r>
      <w:r w:rsidR="00D4734A">
        <w:rPr>
          <w:rFonts w:ascii="Arial" w:hAnsi="Arial" w:cs="Arial"/>
          <w:lang w:val="es-MX"/>
        </w:rPr>
        <w:t>. P</w:t>
      </w:r>
      <w:r w:rsidRPr="0002726C">
        <w:rPr>
          <w:rFonts w:ascii="Arial" w:hAnsi="Arial" w:cs="Arial"/>
          <w:lang w:val="es-MX"/>
        </w:rPr>
        <w:t>ara enseñar antes hay que saber, es necesario ser competente en la materia objeto de enseñanza. Sin embargo, esto es una condición necesaria pero no suficiente para ser un profesor eficaz.</w:t>
      </w:r>
      <w:r w:rsidR="00CA53D6" w:rsidRPr="0002726C">
        <w:rPr>
          <w:rFonts w:ascii="Arial" w:hAnsi="Arial" w:cs="Arial"/>
          <w:lang w:val="es-MX"/>
        </w:rPr>
        <w:t xml:space="preserve"> Cuando se tiene la habilidad didáctica, con su dotación de hábitos y técnicas, esto hace que el que enseña se encuentre en un plano superior de dominio o maestría en relación a lo que se enseña, frente al que aprende. Incluso etimológicamente se tiene que el magíster (</w:t>
      </w:r>
      <w:r w:rsidR="00CA53D6" w:rsidRPr="0002726C">
        <w:rPr>
          <w:rFonts w:ascii="Arial" w:hAnsi="Arial" w:cs="Arial"/>
          <w:i/>
          <w:lang w:val="es-MX"/>
        </w:rPr>
        <w:t>magis - ter</w:t>
      </w:r>
      <w:r w:rsidR="00CA53D6" w:rsidRPr="0002726C">
        <w:rPr>
          <w:rFonts w:ascii="Arial" w:hAnsi="Arial" w:cs="Arial"/>
          <w:lang w:val="es-MX"/>
        </w:rPr>
        <w:t>) significa el mayor entre dos términos de comparación: el profesor y el estudiante. A diferencia de miníster (</w:t>
      </w:r>
      <w:r w:rsidR="007E4ECB">
        <w:rPr>
          <w:rFonts w:ascii="Arial" w:hAnsi="Arial" w:cs="Arial"/>
          <w:i/>
          <w:lang w:val="es-MX"/>
        </w:rPr>
        <w:t>minis -</w:t>
      </w:r>
      <w:r w:rsidR="00CA53D6" w:rsidRPr="0002726C">
        <w:rPr>
          <w:rFonts w:ascii="Arial" w:hAnsi="Arial" w:cs="Arial"/>
          <w:i/>
          <w:lang w:val="es-MX"/>
        </w:rPr>
        <w:t xml:space="preserve"> ter</w:t>
      </w:r>
      <w:r w:rsidR="00CA53D6" w:rsidRPr="0002726C">
        <w:rPr>
          <w:rFonts w:ascii="Arial" w:hAnsi="Arial" w:cs="Arial"/>
          <w:lang w:val="es-MX"/>
        </w:rPr>
        <w:t>) que es el menor entre dos.</w:t>
      </w:r>
    </w:p>
    <w:p w:rsidR="00FD3274" w:rsidRPr="0002726C" w:rsidRDefault="00FD3274" w:rsidP="007E4ECB">
      <w:pPr>
        <w:tabs>
          <w:tab w:val="left" w:pos="567"/>
          <w:tab w:val="left" w:pos="1134"/>
        </w:tabs>
        <w:jc w:val="both"/>
        <w:rPr>
          <w:rFonts w:ascii="Arial" w:hAnsi="Arial" w:cs="Arial"/>
          <w:lang w:val="es-MX"/>
        </w:rPr>
      </w:pPr>
    </w:p>
    <w:p w:rsidR="00FD3274" w:rsidRPr="0002726C" w:rsidRDefault="00FD3274" w:rsidP="007E4ECB">
      <w:pPr>
        <w:tabs>
          <w:tab w:val="left" w:pos="567"/>
          <w:tab w:val="left" w:pos="1134"/>
        </w:tabs>
        <w:jc w:val="both"/>
        <w:rPr>
          <w:rFonts w:ascii="Arial" w:hAnsi="Arial" w:cs="Arial"/>
          <w:lang w:val="es-MX"/>
        </w:rPr>
      </w:pPr>
      <w:r w:rsidRPr="0002726C">
        <w:rPr>
          <w:rFonts w:ascii="Arial" w:hAnsi="Arial" w:cs="Arial"/>
          <w:lang w:val="es-MX"/>
        </w:rPr>
        <w:t>El pensamiento puede estar dirigido a la mera contemplación de la realidad (pensamiento teorético o contemplativo)</w:t>
      </w:r>
      <w:r w:rsidR="003F253D" w:rsidRPr="0002726C">
        <w:rPr>
          <w:rFonts w:ascii="Arial" w:hAnsi="Arial" w:cs="Arial"/>
          <w:lang w:val="es-MX"/>
        </w:rPr>
        <w:t xml:space="preserve">, pero la mayoría de las veces está dirigido a la acción (pensamiento funcional) donde antes de actuar se toma en cuenta los fines que se pretenden, las condiciones en que se va a actuar, las posibles reacciones, etc. Entonces se especifican objetivos concretos y los medios para conseguirlos. Este es el proceso del </w:t>
      </w:r>
      <w:r w:rsidR="003F253D" w:rsidRPr="0002726C">
        <w:rPr>
          <w:rFonts w:ascii="Arial" w:hAnsi="Arial" w:cs="Arial"/>
          <w:i/>
          <w:lang w:val="es-MX"/>
        </w:rPr>
        <w:t>pensamiento funcional</w:t>
      </w:r>
      <w:r w:rsidR="003F253D" w:rsidRPr="0002726C">
        <w:rPr>
          <w:rFonts w:ascii="Arial" w:hAnsi="Arial" w:cs="Arial"/>
          <w:lang w:val="es-MX"/>
        </w:rPr>
        <w:t>, que todos</w:t>
      </w:r>
      <w:r w:rsidR="00712206" w:rsidRPr="0002726C">
        <w:rPr>
          <w:rFonts w:ascii="Arial" w:hAnsi="Arial" w:cs="Arial"/>
          <w:lang w:val="es-MX"/>
        </w:rPr>
        <w:t xml:space="preserve"> </w:t>
      </w:r>
      <w:r w:rsidR="00D4734A">
        <w:rPr>
          <w:rFonts w:ascii="Arial" w:hAnsi="Arial" w:cs="Arial"/>
          <w:lang w:val="es-MX"/>
        </w:rPr>
        <w:t xml:space="preserve">los </w:t>
      </w:r>
      <w:r w:rsidR="00712206" w:rsidRPr="0002726C">
        <w:rPr>
          <w:rFonts w:ascii="Arial" w:hAnsi="Arial" w:cs="Arial"/>
          <w:lang w:val="es-MX"/>
        </w:rPr>
        <w:t>seres humanos</w:t>
      </w:r>
      <w:r w:rsidR="003F253D" w:rsidRPr="0002726C">
        <w:rPr>
          <w:rFonts w:ascii="Arial" w:hAnsi="Arial" w:cs="Arial"/>
          <w:lang w:val="es-MX"/>
        </w:rPr>
        <w:t xml:space="preserve"> realizan varias veces al día. Es, así, un “diseño latente o implícito” que puede, incluso, ser </w:t>
      </w:r>
      <w:r w:rsidR="003F253D" w:rsidRPr="0002726C">
        <w:rPr>
          <w:rFonts w:ascii="Arial" w:hAnsi="Arial" w:cs="Arial"/>
          <w:lang w:val="es-MX"/>
        </w:rPr>
        <w:lastRenderedPageBreak/>
        <w:t>inconsciente y automático. Otras veces se hace consciente y se reflexiona minuciosamente. Este constituye ya un diseño explícito.</w:t>
      </w:r>
    </w:p>
    <w:p w:rsidR="00C11EBA" w:rsidRPr="0002726C" w:rsidRDefault="00C11EBA" w:rsidP="007E4ECB">
      <w:pPr>
        <w:tabs>
          <w:tab w:val="left" w:pos="567"/>
          <w:tab w:val="left" w:pos="1134"/>
        </w:tabs>
        <w:jc w:val="both"/>
        <w:rPr>
          <w:rFonts w:ascii="Arial" w:hAnsi="Arial" w:cs="Arial"/>
          <w:lang w:val="es-MX"/>
        </w:rPr>
      </w:pPr>
    </w:p>
    <w:p w:rsidR="00C11EBA" w:rsidRPr="0002726C" w:rsidRDefault="00C11EBA" w:rsidP="007E4ECB">
      <w:pPr>
        <w:tabs>
          <w:tab w:val="left" w:pos="567"/>
          <w:tab w:val="left" w:pos="1134"/>
        </w:tabs>
        <w:jc w:val="both"/>
        <w:rPr>
          <w:rFonts w:ascii="Arial" w:hAnsi="Arial" w:cs="Arial"/>
          <w:lang w:val="es-MX"/>
        </w:rPr>
      </w:pPr>
      <w:r w:rsidRPr="0002726C">
        <w:rPr>
          <w:rFonts w:ascii="Arial" w:hAnsi="Arial" w:cs="Arial"/>
          <w:lang w:val="es-MX"/>
        </w:rPr>
        <w:t xml:space="preserve">Hay razones para que el diseño se haga explícito. Pueden ser </w:t>
      </w:r>
      <w:r w:rsidRPr="0002726C">
        <w:rPr>
          <w:rFonts w:ascii="Arial" w:hAnsi="Arial" w:cs="Arial"/>
          <w:i/>
          <w:lang w:val="es-MX"/>
        </w:rPr>
        <w:t>razones</w:t>
      </w:r>
      <w:r w:rsidRPr="0002726C">
        <w:rPr>
          <w:rFonts w:ascii="Arial" w:hAnsi="Arial" w:cs="Arial"/>
          <w:lang w:val="es-MX"/>
        </w:rPr>
        <w:t xml:space="preserve"> </w:t>
      </w:r>
      <w:r w:rsidRPr="0002726C">
        <w:rPr>
          <w:rFonts w:ascii="Arial" w:hAnsi="Arial" w:cs="Arial"/>
          <w:i/>
          <w:lang w:val="es-MX"/>
        </w:rPr>
        <w:t>subjetivas</w:t>
      </w:r>
      <w:r w:rsidRPr="0002726C">
        <w:rPr>
          <w:rFonts w:ascii="Arial" w:hAnsi="Arial" w:cs="Arial"/>
          <w:lang w:val="es-MX"/>
        </w:rPr>
        <w:t>, como sucede con las personas más sistemáticas, más organizadas, más motivadas, más responsables, las que necesitan clarificar su futura acción, las que sopesan las consecuencias de su actividad. Por eso las variables de organización y motivación se correlacionan con la eficacia docente.</w:t>
      </w:r>
      <w:r w:rsidR="00186831" w:rsidRPr="0002726C">
        <w:rPr>
          <w:rFonts w:ascii="Arial" w:hAnsi="Arial" w:cs="Arial"/>
          <w:lang w:val="es-MX"/>
        </w:rPr>
        <w:t xml:space="preserve"> También hay </w:t>
      </w:r>
      <w:r w:rsidR="00186831" w:rsidRPr="0002726C">
        <w:rPr>
          <w:rFonts w:ascii="Arial" w:hAnsi="Arial" w:cs="Arial"/>
          <w:i/>
          <w:lang w:val="es-MX"/>
        </w:rPr>
        <w:t>razones objetivas</w:t>
      </w:r>
      <w:r w:rsidR="00186831" w:rsidRPr="0002726C">
        <w:rPr>
          <w:rFonts w:ascii="Arial" w:hAnsi="Arial" w:cs="Arial"/>
          <w:lang w:val="es-MX"/>
        </w:rPr>
        <w:t>, que tienen que ver con la complejidad y dificultad de la tarea, así como con el nivel de logro</w:t>
      </w:r>
      <w:r w:rsidR="00E9450E" w:rsidRPr="0002726C">
        <w:rPr>
          <w:rFonts w:ascii="Arial" w:hAnsi="Arial" w:cs="Arial"/>
          <w:lang w:val="es-MX"/>
        </w:rPr>
        <w:t xml:space="preserve"> exigido. Entonces, el diseño viene a</w:t>
      </w:r>
      <w:r w:rsidR="00186831" w:rsidRPr="0002726C">
        <w:rPr>
          <w:rFonts w:ascii="Arial" w:hAnsi="Arial" w:cs="Arial"/>
          <w:lang w:val="es-MX"/>
        </w:rPr>
        <w:t xml:space="preserve"> hace</w:t>
      </w:r>
      <w:r w:rsidR="00E9450E" w:rsidRPr="0002726C">
        <w:rPr>
          <w:rFonts w:ascii="Arial" w:hAnsi="Arial" w:cs="Arial"/>
          <w:lang w:val="es-MX"/>
        </w:rPr>
        <w:t xml:space="preserve">rse </w:t>
      </w:r>
      <w:r w:rsidR="00186831" w:rsidRPr="0002726C">
        <w:rPr>
          <w:rFonts w:ascii="Arial" w:hAnsi="Arial" w:cs="Arial"/>
          <w:lang w:val="es-MX"/>
        </w:rPr>
        <w:t>más imprescindible cuando la actividad tiene numeros</w:t>
      </w:r>
      <w:r w:rsidR="00E9450E" w:rsidRPr="0002726C">
        <w:rPr>
          <w:rFonts w:ascii="Arial" w:hAnsi="Arial" w:cs="Arial"/>
          <w:lang w:val="es-MX"/>
        </w:rPr>
        <w:t xml:space="preserve">os componentes y aspectos o se trata de actividades </w:t>
      </w:r>
      <w:r w:rsidR="00D4734A">
        <w:rPr>
          <w:rFonts w:ascii="Arial" w:hAnsi="Arial" w:cs="Arial"/>
          <w:lang w:val="es-MX"/>
        </w:rPr>
        <w:t>extrañas o imprevisibles;</w:t>
      </w:r>
      <w:r w:rsidR="00186831" w:rsidRPr="0002726C">
        <w:rPr>
          <w:rFonts w:ascii="Arial" w:hAnsi="Arial" w:cs="Arial"/>
          <w:lang w:val="es-MX"/>
        </w:rPr>
        <w:t xml:space="preserve"> igualmente </w:t>
      </w:r>
      <w:r w:rsidR="00E9450E" w:rsidRPr="0002726C">
        <w:rPr>
          <w:rFonts w:ascii="Arial" w:hAnsi="Arial" w:cs="Arial"/>
          <w:lang w:val="es-MX"/>
        </w:rPr>
        <w:t xml:space="preserve">lo es </w:t>
      </w:r>
      <w:r w:rsidR="00186831" w:rsidRPr="0002726C">
        <w:rPr>
          <w:rFonts w:ascii="Arial" w:hAnsi="Arial" w:cs="Arial"/>
          <w:lang w:val="es-MX"/>
        </w:rPr>
        <w:t>cuando la actividad es poco habitual o cuando las condiciones son variables o cuando la solución es menos clara o cuando se quiere evitar riesgos o cuando lo que se quiere conseguir es de alto valor o cuando hay una fuerte exigencia social, etc.</w:t>
      </w:r>
      <w:r w:rsidR="009F0201" w:rsidRPr="0002726C">
        <w:rPr>
          <w:rFonts w:ascii="Arial" w:hAnsi="Arial" w:cs="Arial"/>
          <w:lang w:val="es-MX"/>
        </w:rPr>
        <w:t xml:space="preserve"> La complejidad y la variabilidad en diversos aspectos son muy claras en el caso de la enseñanza, lo que exige </w:t>
      </w:r>
      <w:r w:rsidR="00E9450E" w:rsidRPr="0002726C">
        <w:rPr>
          <w:rFonts w:ascii="Arial" w:hAnsi="Arial" w:cs="Arial"/>
          <w:lang w:val="es-MX"/>
        </w:rPr>
        <w:t>la existencia d</w:t>
      </w:r>
      <w:r w:rsidR="009F0201" w:rsidRPr="0002726C">
        <w:rPr>
          <w:rFonts w:ascii="Arial" w:hAnsi="Arial" w:cs="Arial"/>
          <w:lang w:val="es-MX"/>
        </w:rPr>
        <w:t>el diseño explícito y previo, si se quiere que sea efectiva.</w:t>
      </w:r>
    </w:p>
    <w:p w:rsidR="003F5632" w:rsidRPr="00D4734A" w:rsidRDefault="003F5632" w:rsidP="007E4ECB">
      <w:pPr>
        <w:tabs>
          <w:tab w:val="left" w:pos="567"/>
          <w:tab w:val="left" w:pos="1134"/>
        </w:tabs>
        <w:jc w:val="both"/>
        <w:rPr>
          <w:rFonts w:ascii="Arial" w:hAnsi="Arial" w:cs="Arial"/>
          <w:lang w:val="es-MX"/>
        </w:rPr>
      </w:pPr>
    </w:p>
    <w:p w:rsidR="007E4ECB" w:rsidRDefault="003C4DC2" w:rsidP="007E4ECB">
      <w:pPr>
        <w:tabs>
          <w:tab w:val="left" w:pos="567"/>
          <w:tab w:val="left" w:pos="1134"/>
        </w:tabs>
        <w:jc w:val="both"/>
        <w:rPr>
          <w:rFonts w:ascii="Arial" w:hAnsi="Arial" w:cs="Arial"/>
          <w:lang w:val="es-MX"/>
        </w:rPr>
      </w:pPr>
      <w:r w:rsidRPr="0002726C">
        <w:rPr>
          <w:rFonts w:ascii="Arial" w:hAnsi="Arial" w:cs="Arial"/>
          <w:lang w:val="es-MX"/>
        </w:rPr>
        <w:t xml:space="preserve">La </w:t>
      </w:r>
      <w:r w:rsidRPr="0002726C">
        <w:rPr>
          <w:rFonts w:ascii="Arial" w:hAnsi="Arial" w:cs="Arial"/>
          <w:i/>
          <w:lang w:val="es-MX"/>
        </w:rPr>
        <w:t>importancia del diseño</w:t>
      </w:r>
      <w:r w:rsidRPr="0002726C">
        <w:rPr>
          <w:rFonts w:ascii="Arial" w:hAnsi="Arial" w:cs="Arial"/>
          <w:lang w:val="es-MX"/>
        </w:rPr>
        <w:t xml:space="preserve"> de la enseñanza universitaria puede puntualiza</w:t>
      </w:r>
      <w:r w:rsidR="007E4ECB">
        <w:rPr>
          <w:rFonts w:ascii="Arial" w:hAnsi="Arial" w:cs="Arial"/>
          <w:lang w:val="es-MX"/>
        </w:rPr>
        <w:t>rse en los siguientes aspectos:</w:t>
      </w:r>
    </w:p>
    <w:p w:rsidR="007E4ECB" w:rsidRDefault="007E4ECB" w:rsidP="007E4ECB">
      <w:pPr>
        <w:tabs>
          <w:tab w:val="left" w:pos="567"/>
          <w:tab w:val="left" w:pos="1134"/>
        </w:tabs>
        <w:jc w:val="both"/>
        <w:rPr>
          <w:rFonts w:ascii="Arial" w:hAnsi="Arial" w:cs="Arial"/>
          <w:lang w:val="es-MX"/>
        </w:rPr>
      </w:pPr>
    </w:p>
    <w:p w:rsidR="007E4ECB" w:rsidRDefault="007E4ECB" w:rsidP="00D619A6">
      <w:pPr>
        <w:tabs>
          <w:tab w:val="left" w:pos="567"/>
          <w:tab w:val="left" w:pos="1134"/>
        </w:tabs>
        <w:spacing w:line="360" w:lineRule="auto"/>
        <w:ind w:left="425" w:hanging="425"/>
        <w:jc w:val="both"/>
        <w:rPr>
          <w:rFonts w:ascii="Arial" w:hAnsi="Arial" w:cs="Arial"/>
          <w:lang w:val="es-MX"/>
        </w:rPr>
      </w:pPr>
      <w:r>
        <w:rPr>
          <w:rFonts w:ascii="Arial" w:hAnsi="Arial" w:cs="Arial"/>
          <w:lang w:val="es-MX"/>
        </w:rPr>
        <w:t>a)</w:t>
      </w:r>
      <w:r>
        <w:rPr>
          <w:rFonts w:ascii="Arial" w:hAnsi="Arial" w:cs="Arial"/>
          <w:lang w:val="es-MX"/>
        </w:rPr>
        <w:tab/>
      </w:r>
      <w:r w:rsidR="003C4DC2" w:rsidRPr="0002726C">
        <w:rPr>
          <w:rFonts w:ascii="Arial" w:hAnsi="Arial" w:cs="Arial"/>
          <w:lang w:val="es-MX"/>
        </w:rPr>
        <w:t>Cuando es sistemático y realista constituye una de las mejores g</w:t>
      </w:r>
      <w:r w:rsidR="00D4734A">
        <w:rPr>
          <w:rFonts w:ascii="Arial" w:hAnsi="Arial" w:cs="Arial"/>
          <w:lang w:val="es-MX"/>
        </w:rPr>
        <w:t>arantías de la enseñanza eficaz;</w:t>
      </w:r>
    </w:p>
    <w:p w:rsidR="007E4ECB" w:rsidRDefault="007E4ECB" w:rsidP="00D619A6">
      <w:pPr>
        <w:tabs>
          <w:tab w:val="left" w:pos="567"/>
          <w:tab w:val="left" w:pos="1134"/>
        </w:tabs>
        <w:spacing w:line="360" w:lineRule="auto"/>
        <w:ind w:left="425" w:hanging="425"/>
        <w:jc w:val="both"/>
        <w:rPr>
          <w:rFonts w:ascii="Arial" w:hAnsi="Arial" w:cs="Arial"/>
          <w:lang w:val="es-MX"/>
        </w:rPr>
      </w:pPr>
      <w:r>
        <w:rPr>
          <w:rFonts w:ascii="Arial" w:hAnsi="Arial" w:cs="Arial"/>
          <w:lang w:val="es-MX"/>
        </w:rPr>
        <w:t>b)</w:t>
      </w:r>
      <w:r>
        <w:rPr>
          <w:rFonts w:ascii="Arial" w:hAnsi="Arial" w:cs="Arial"/>
          <w:lang w:val="es-MX"/>
        </w:rPr>
        <w:tab/>
      </w:r>
      <w:r w:rsidR="003C4DC2" w:rsidRPr="0002726C">
        <w:rPr>
          <w:rFonts w:ascii="Arial" w:hAnsi="Arial" w:cs="Arial"/>
          <w:lang w:val="es-MX"/>
        </w:rPr>
        <w:t xml:space="preserve">Constituye el puente entre la formación teórica y la práctica educativa porque en él se proyecta la ideología y la formación </w:t>
      </w:r>
      <w:r>
        <w:rPr>
          <w:rFonts w:ascii="Arial" w:hAnsi="Arial" w:cs="Arial"/>
          <w:lang w:val="es-MX"/>
        </w:rPr>
        <w:t>científica</w:t>
      </w:r>
      <w:r w:rsidR="00D4734A">
        <w:rPr>
          <w:rFonts w:ascii="Arial" w:hAnsi="Arial" w:cs="Arial"/>
          <w:lang w:val="es-MX"/>
        </w:rPr>
        <w:t xml:space="preserve"> técnica del profesor;</w:t>
      </w:r>
    </w:p>
    <w:p w:rsidR="007E4ECB" w:rsidRDefault="007E4ECB" w:rsidP="00D619A6">
      <w:pPr>
        <w:tabs>
          <w:tab w:val="left" w:pos="567"/>
          <w:tab w:val="left" w:pos="1134"/>
        </w:tabs>
        <w:spacing w:line="360" w:lineRule="auto"/>
        <w:ind w:left="425" w:hanging="425"/>
        <w:jc w:val="both"/>
        <w:rPr>
          <w:rFonts w:ascii="Arial" w:hAnsi="Arial" w:cs="Arial"/>
          <w:lang w:val="es-MX"/>
        </w:rPr>
      </w:pPr>
      <w:r>
        <w:rPr>
          <w:rFonts w:ascii="Arial" w:hAnsi="Arial" w:cs="Arial"/>
          <w:lang w:val="es-MX"/>
        </w:rPr>
        <w:t>c)</w:t>
      </w:r>
      <w:r>
        <w:rPr>
          <w:rFonts w:ascii="Arial" w:hAnsi="Arial" w:cs="Arial"/>
          <w:lang w:val="es-MX"/>
        </w:rPr>
        <w:tab/>
      </w:r>
      <w:r w:rsidR="003C4DC2" w:rsidRPr="0002726C">
        <w:rPr>
          <w:rFonts w:ascii="Arial" w:hAnsi="Arial" w:cs="Arial"/>
          <w:lang w:val="es-MX"/>
        </w:rPr>
        <w:t>Supone la previsión y conjugación de todos los elementos del p</w:t>
      </w:r>
      <w:r w:rsidR="00D4734A">
        <w:rPr>
          <w:rFonts w:ascii="Arial" w:hAnsi="Arial" w:cs="Arial"/>
          <w:lang w:val="es-MX"/>
        </w:rPr>
        <w:t>roceso de enseñanza aprendizaje;</w:t>
      </w:r>
    </w:p>
    <w:p w:rsidR="007E4ECB" w:rsidRDefault="007E4ECB" w:rsidP="00D619A6">
      <w:pPr>
        <w:tabs>
          <w:tab w:val="left" w:pos="567"/>
          <w:tab w:val="left" w:pos="1134"/>
        </w:tabs>
        <w:spacing w:line="360" w:lineRule="auto"/>
        <w:ind w:left="425" w:hanging="425"/>
        <w:jc w:val="both"/>
        <w:rPr>
          <w:rFonts w:ascii="Arial" w:hAnsi="Arial" w:cs="Arial"/>
          <w:lang w:val="es-MX"/>
        </w:rPr>
      </w:pPr>
      <w:r>
        <w:rPr>
          <w:rFonts w:ascii="Arial" w:hAnsi="Arial" w:cs="Arial"/>
          <w:lang w:val="es-MX"/>
        </w:rPr>
        <w:t>d)</w:t>
      </w:r>
      <w:r>
        <w:rPr>
          <w:rFonts w:ascii="Arial" w:hAnsi="Arial" w:cs="Arial"/>
          <w:lang w:val="es-MX"/>
        </w:rPr>
        <w:tab/>
      </w:r>
      <w:r w:rsidR="00D4734A">
        <w:rPr>
          <w:rFonts w:ascii="Arial" w:hAnsi="Arial" w:cs="Arial"/>
          <w:lang w:val="es-MX"/>
        </w:rPr>
        <w:t>L</w:t>
      </w:r>
      <w:r w:rsidR="003C4DC2" w:rsidRPr="0002726C">
        <w:rPr>
          <w:rFonts w:ascii="Arial" w:hAnsi="Arial" w:cs="Arial"/>
          <w:lang w:val="es-MX"/>
        </w:rPr>
        <w:t xml:space="preserve">a concreción, el realismo, la interrelación y la flexibilidad </w:t>
      </w:r>
      <w:r w:rsidR="00D4734A">
        <w:rPr>
          <w:rFonts w:ascii="Arial" w:hAnsi="Arial" w:cs="Arial"/>
          <w:lang w:val="es-MX"/>
        </w:rPr>
        <w:t xml:space="preserve">lo hacen eficaz; </w:t>
      </w:r>
      <w:r>
        <w:rPr>
          <w:rFonts w:ascii="Arial" w:hAnsi="Arial" w:cs="Arial"/>
          <w:lang w:val="es-MX"/>
        </w:rPr>
        <w:t>y</w:t>
      </w:r>
    </w:p>
    <w:p w:rsidR="003C4DC2" w:rsidRPr="0002726C" w:rsidRDefault="003C4DC2" w:rsidP="007E4ECB">
      <w:pPr>
        <w:tabs>
          <w:tab w:val="left" w:pos="567"/>
          <w:tab w:val="left" w:pos="1134"/>
        </w:tabs>
        <w:ind w:left="426" w:hanging="426"/>
        <w:jc w:val="both"/>
        <w:rPr>
          <w:rFonts w:ascii="Arial" w:hAnsi="Arial" w:cs="Arial"/>
          <w:lang w:val="es-MX"/>
        </w:rPr>
      </w:pPr>
      <w:r w:rsidRPr="0002726C">
        <w:rPr>
          <w:rFonts w:ascii="Arial" w:hAnsi="Arial" w:cs="Arial"/>
          <w:lang w:val="es-MX"/>
        </w:rPr>
        <w:t>e)</w:t>
      </w:r>
      <w:r w:rsidR="007E4ECB">
        <w:rPr>
          <w:rFonts w:ascii="Arial" w:hAnsi="Arial" w:cs="Arial"/>
          <w:lang w:val="es-MX"/>
        </w:rPr>
        <w:tab/>
      </w:r>
      <w:r w:rsidRPr="0002726C">
        <w:rPr>
          <w:rFonts w:ascii="Arial" w:hAnsi="Arial" w:cs="Arial"/>
          <w:lang w:val="es-MX"/>
        </w:rPr>
        <w:t xml:space="preserve">Puede ser objeto de estudio en su modo de realización y en las discrepancias </w:t>
      </w:r>
      <w:r w:rsidR="002C27BB" w:rsidRPr="0002726C">
        <w:rPr>
          <w:rFonts w:ascii="Arial" w:hAnsi="Arial" w:cs="Arial"/>
          <w:lang w:val="es-MX"/>
        </w:rPr>
        <w:t xml:space="preserve">habidas </w:t>
      </w:r>
      <w:r w:rsidRPr="0002726C">
        <w:rPr>
          <w:rFonts w:ascii="Arial" w:hAnsi="Arial" w:cs="Arial"/>
          <w:lang w:val="es-MX"/>
        </w:rPr>
        <w:t>entr</w:t>
      </w:r>
      <w:r w:rsidR="004B5DB1" w:rsidRPr="0002726C">
        <w:rPr>
          <w:rFonts w:ascii="Arial" w:hAnsi="Arial" w:cs="Arial"/>
          <w:lang w:val="es-MX"/>
        </w:rPr>
        <w:t>e el diseño y la esperanza real.</w:t>
      </w:r>
    </w:p>
    <w:p w:rsidR="003F5632" w:rsidRPr="00D4734A" w:rsidRDefault="003F5632" w:rsidP="007E4ECB">
      <w:pPr>
        <w:tabs>
          <w:tab w:val="left" w:pos="567"/>
          <w:tab w:val="left" w:pos="1134"/>
        </w:tabs>
        <w:jc w:val="both"/>
        <w:rPr>
          <w:rFonts w:ascii="Arial" w:hAnsi="Arial" w:cs="Arial"/>
          <w:lang w:val="es-MX"/>
        </w:rPr>
      </w:pPr>
    </w:p>
    <w:p w:rsidR="004B5DB1" w:rsidRPr="0002726C" w:rsidRDefault="004B5DB1" w:rsidP="007E4ECB">
      <w:pPr>
        <w:tabs>
          <w:tab w:val="left" w:pos="567"/>
          <w:tab w:val="left" w:pos="1134"/>
        </w:tabs>
        <w:jc w:val="both"/>
        <w:rPr>
          <w:rFonts w:ascii="Arial" w:hAnsi="Arial" w:cs="Arial"/>
          <w:lang w:val="es-MX"/>
        </w:rPr>
      </w:pPr>
      <w:r w:rsidRPr="0002726C">
        <w:rPr>
          <w:rFonts w:ascii="Arial" w:hAnsi="Arial" w:cs="Arial"/>
          <w:lang w:val="es-MX"/>
        </w:rPr>
        <w:t xml:space="preserve">La </w:t>
      </w:r>
      <w:r w:rsidRPr="0002726C">
        <w:rPr>
          <w:rFonts w:ascii="Arial" w:hAnsi="Arial" w:cs="Arial"/>
          <w:i/>
          <w:lang w:val="es-MX"/>
        </w:rPr>
        <w:t>programación docente</w:t>
      </w:r>
      <w:r w:rsidRPr="0002726C">
        <w:rPr>
          <w:rFonts w:ascii="Arial" w:hAnsi="Arial" w:cs="Arial"/>
          <w:lang w:val="es-MX"/>
        </w:rPr>
        <w:t xml:space="preserve">, conocida como la programación de la enseñanza o diseño instruccional o planificación docente, es el microdiseño o diseño a nivel de decisión docente. En ella se pueden considerar dos momentos: la </w:t>
      </w:r>
      <w:r w:rsidRPr="0002726C">
        <w:rPr>
          <w:rFonts w:ascii="Arial" w:hAnsi="Arial" w:cs="Arial"/>
          <w:i/>
          <w:lang w:val="es-MX"/>
        </w:rPr>
        <w:t>programación larga</w:t>
      </w:r>
      <w:r w:rsidRPr="0002726C">
        <w:rPr>
          <w:rFonts w:ascii="Arial" w:hAnsi="Arial" w:cs="Arial"/>
          <w:lang w:val="es-MX"/>
        </w:rPr>
        <w:t xml:space="preserve">, </w:t>
      </w:r>
      <w:r w:rsidR="00672B85" w:rsidRPr="0002726C">
        <w:rPr>
          <w:rFonts w:ascii="Arial" w:hAnsi="Arial" w:cs="Arial"/>
          <w:lang w:val="es-MX"/>
        </w:rPr>
        <w:t xml:space="preserve">que es la </w:t>
      </w:r>
      <w:r w:rsidRPr="0002726C">
        <w:rPr>
          <w:rFonts w:ascii="Arial" w:hAnsi="Arial" w:cs="Arial"/>
          <w:lang w:val="es-MX"/>
        </w:rPr>
        <w:t>que abarca un curso, un ciclo o un nivel académico y su elaboración corresponde a un equipo de profesores o a los departamentos universitarios, aunque puede también ser realizada por un profesor.</w:t>
      </w:r>
      <w:r w:rsidR="00FF4194" w:rsidRPr="0002726C">
        <w:rPr>
          <w:rFonts w:ascii="Arial" w:hAnsi="Arial" w:cs="Arial"/>
          <w:lang w:val="es-MX"/>
        </w:rPr>
        <w:t xml:space="preserve"> La </w:t>
      </w:r>
      <w:r w:rsidR="00FF4194" w:rsidRPr="0002726C">
        <w:rPr>
          <w:rFonts w:ascii="Arial" w:hAnsi="Arial" w:cs="Arial"/>
          <w:i/>
          <w:lang w:val="es-MX"/>
        </w:rPr>
        <w:t>programación corta</w:t>
      </w:r>
      <w:r w:rsidR="00FF4194" w:rsidRPr="0002726C">
        <w:rPr>
          <w:rFonts w:ascii="Arial" w:hAnsi="Arial" w:cs="Arial"/>
          <w:lang w:val="es-MX"/>
        </w:rPr>
        <w:t xml:space="preserve"> o de aula puede ser hecha para un día, una semana o una quincena de clase y </w:t>
      </w:r>
      <w:r w:rsidR="00672B85" w:rsidRPr="0002726C">
        <w:rPr>
          <w:rFonts w:ascii="Arial" w:hAnsi="Arial" w:cs="Arial"/>
          <w:lang w:val="es-MX"/>
        </w:rPr>
        <w:t xml:space="preserve">es elaborada por cada profesor </w:t>
      </w:r>
      <w:r w:rsidR="00FF4194" w:rsidRPr="0002726C">
        <w:rPr>
          <w:rFonts w:ascii="Arial" w:hAnsi="Arial" w:cs="Arial"/>
          <w:lang w:val="es-MX"/>
        </w:rPr>
        <w:t>para sus alumnos a los que imparte sus clases.</w:t>
      </w:r>
    </w:p>
    <w:p w:rsidR="00672B85" w:rsidRPr="0002726C" w:rsidRDefault="00672B85" w:rsidP="007E4ECB">
      <w:pPr>
        <w:tabs>
          <w:tab w:val="left" w:pos="567"/>
          <w:tab w:val="left" w:pos="1134"/>
        </w:tabs>
        <w:jc w:val="both"/>
        <w:rPr>
          <w:rFonts w:ascii="Arial" w:hAnsi="Arial" w:cs="Arial"/>
          <w:lang w:val="es-MX"/>
        </w:rPr>
      </w:pPr>
    </w:p>
    <w:p w:rsidR="007E4ECB" w:rsidRDefault="00672B85" w:rsidP="007E4ECB">
      <w:pPr>
        <w:tabs>
          <w:tab w:val="left" w:pos="567"/>
          <w:tab w:val="left" w:pos="1134"/>
        </w:tabs>
        <w:jc w:val="both"/>
        <w:rPr>
          <w:rFonts w:ascii="Arial" w:hAnsi="Arial" w:cs="Arial"/>
          <w:lang w:val="es-MX"/>
        </w:rPr>
      </w:pPr>
      <w:r w:rsidRPr="0002726C">
        <w:rPr>
          <w:rFonts w:ascii="Arial" w:hAnsi="Arial" w:cs="Arial"/>
          <w:lang w:val="es-MX"/>
        </w:rPr>
        <w:t xml:space="preserve">Para que un diseño </w:t>
      </w:r>
      <w:r w:rsidRPr="0002726C">
        <w:rPr>
          <w:rFonts w:ascii="Arial" w:hAnsi="Arial" w:cs="Arial"/>
          <w:i/>
          <w:lang w:val="es-MX"/>
        </w:rPr>
        <w:t>sea eficaz</w:t>
      </w:r>
      <w:r w:rsidRPr="0002726C">
        <w:rPr>
          <w:rFonts w:ascii="Arial" w:hAnsi="Arial" w:cs="Arial"/>
          <w:lang w:val="es-MX"/>
        </w:rPr>
        <w:t xml:space="preserve"> debe c</w:t>
      </w:r>
      <w:r w:rsidR="007E4ECB">
        <w:rPr>
          <w:rFonts w:ascii="Arial" w:hAnsi="Arial" w:cs="Arial"/>
          <w:lang w:val="es-MX"/>
        </w:rPr>
        <w:t xml:space="preserve">aracterizarse por lo siguiente: </w:t>
      </w:r>
      <w:r w:rsidRPr="0002726C">
        <w:rPr>
          <w:rFonts w:ascii="Arial" w:hAnsi="Arial" w:cs="Arial"/>
          <w:lang w:val="es-MX"/>
        </w:rPr>
        <w:t xml:space="preserve">a) La concreción y precisión de </w:t>
      </w:r>
      <w:r w:rsidR="007E4ECB">
        <w:rPr>
          <w:rFonts w:ascii="Arial" w:hAnsi="Arial" w:cs="Arial"/>
          <w:lang w:val="es-MX"/>
        </w:rPr>
        <w:t>sus objetivos y procedimientos, b) s</w:t>
      </w:r>
      <w:r w:rsidRPr="0002726C">
        <w:rPr>
          <w:rFonts w:ascii="Arial" w:hAnsi="Arial" w:cs="Arial"/>
          <w:lang w:val="es-MX"/>
        </w:rPr>
        <w:t>u realismo y adecuación context</w:t>
      </w:r>
      <w:r w:rsidR="007E4ECB">
        <w:rPr>
          <w:rFonts w:ascii="Arial" w:hAnsi="Arial" w:cs="Arial"/>
          <w:lang w:val="es-MX"/>
        </w:rPr>
        <w:t>ual, c) s</w:t>
      </w:r>
      <w:r w:rsidRPr="0002726C">
        <w:rPr>
          <w:rFonts w:ascii="Arial" w:hAnsi="Arial" w:cs="Arial"/>
          <w:lang w:val="es-MX"/>
        </w:rPr>
        <w:t>u flexibilidad ant</w:t>
      </w:r>
      <w:r w:rsidR="0002726C">
        <w:rPr>
          <w:rFonts w:ascii="Arial" w:hAnsi="Arial" w:cs="Arial"/>
          <w:lang w:val="es-MX"/>
        </w:rPr>
        <w:t>e posibles situaciones adversas</w:t>
      </w:r>
      <w:r w:rsidR="007E4ECB">
        <w:rPr>
          <w:rFonts w:ascii="Arial" w:hAnsi="Arial" w:cs="Arial"/>
          <w:lang w:val="es-MX"/>
        </w:rPr>
        <w:t>, y d) la interrelación</w:t>
      </w:r>
      <w:r w:rsidRPr="0002726C">
        <w:rPr>
          <w:rFonts w:ascii="Arial" w:hAnsi="Arial" w:cs="Arial"/>
          <w:lang w:val="es-MX"/>
        </w:rPr>
        <w:t xml:space="preserve"> de todos sus elementos integrantes.</w:t>
      </w:r>
      <w:r w:rsidR="007E4ECB">
        <w:rPr>
          <w:rFonts w:ascii="Arial" w:hAnsi="Arial" w:cs="Arial"/>
          <w:lang w:val="es-MX"/>
        </w:rPr>
        <w:t xml:space="preserve"> </w:t>
      </w:r>
      <w:r w:rsidR="0046142E" w:rsidRPr="0002726C">
        <w:rPr>
          <w:rFonts w:ascii="Arial" w:hAnsi="Arial" w:cs="Arial"/>
          <w:lang w:val="es-MX"/>
        </w:rPr>
        <w:t>Esto pued</w:t>
      </w:r>
      <w:r w:rsidR="00577D3A" w:rsidRPr="0002726C">
        <w:rPr>
          <w:rFonts w:ascii="Arial" w:hAnsi="Arial" w:cs="Arial"/>
          <w:lang w:val="es-MX"/>
        </w:rPr>
        <w:t>e conseguirse si se tiene en cue</w:t>
      </w:r>
      <w:r w:rsidR="007E4ECB">
        <w:rPr>
          <w:rFonts w:ascii="Arial" w:hAnsi="Arial" w:cs="Arial"/>
          <w:lang w:val="es-MX"/>
        </w:rPr>
        <w:t>nta durante su elaboración</w:t>
      </w:r>
      <w:r w:rsidR="0046142E" w:rsidRPr="0002726C">
        <w:rPr>
          <w:rFonts w:ascii="Arial" w:hAnsi="Arial" w:cs="Arial"/>
          <w:lang w:val="es-MX"/>
        </w:rPr>
        <w:t xml:space="preserve"> las siguientes </w:t>
      </w:r>
      <w:r w:rsidR="0046142E" w:rsidRPr="0002726C">
        <w:rPr>
          <w:rFonts w:ascii="Arial" w:hAnsi="Arial" w:cs="Arial"/>
          <w:i/>
          <w:lang w:val="es-MX"/>
        </w:rPr>
        <w:t>condiciones</w:t>
      </w:r>
      <w:r w:rsidR="007E4ECB">
        <w:rPr>
          <w:rFonts w:ascii="Arial" w:hAnsi="Arial" w:cs="Arial"/>
          <w:lang w:val="es-MX"/>
        </w:rPr>
        <w:t xml:space="preserve"> de una buena planificación:</w:t>
      </w:r>
    </w:p>
    <w:p w:rsidR="007E4ECB" w:rsidRDefault="007E4ECB" w:rsidP="007E4ECB">
      <w:pPr>
        <w:tabs>
          <w:tab w:val="left" w:pos="567"/>
          <w:tab w:val="left" w:pos="1134"/>
        </w:tabs>
        <w:jc w:val="both"/>
        <w:rPr>
          <w:rFonts w:ascii="Arial" w:hAnsi="Arial" w:cs="Arial"/>
          <w:lang w:val="es-MX"/>
        </w:rPr>
      </w:pP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a)</w:t>
      </w:r>
      <w:r>
        <w:rPr>
          <w:rFonts w:ascii="Arial" w:hAnsi="Arial" w:cs="Arial"/>
          <w:lang w:val="es-MX"/>
        </w:rPr>
        <w:tab/>
      </w:r>
      <w:r w:rsidR="0046142E" w:rsidRPr="0002726C">
        <w:rPr>
          <w:rFonts w:ascii="Arial" w:hAnsi="Arial" w:cs="Arial"/>
          <w:lang w:val="es-MX"/>
        </w:rPr>
        <w:t xml:space="preserve">Delimita con claridad y precisión los </w:t>
      </w:r>
      <w:r>
        <w:rPr>
          <w:rFonts w:ascii="Arial" w:hAnsi="Arial" w:cs="Arial"/>
          <w:lang w:val="es-MX"/>
        </w:rPr>
        <w:t>objetivos que pretende alcanzar;</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lastRenderedPageBreak/>
        <w:t>b)</w:t>
      </w:r>
      <w:r>
        <w:rPr>
          <w:rFonts w:ascii="Arial" w:hAnsi="Arial" w:cs="Arial"/>
          <w:lang w:val="es-MX"/>
        </w:rPr>
        <w:tab/>
      </w:r>
      <w:r w:rsidR="0046142E" w:rsidRPr="0002726C">
        <w:rPr>
          <w:rFonts w:ascii="Arial" w:hAnsi="Arial" w:cs="Arial"/>
          <w:lang w:val="es-MX"/>
        </w:rPr>
        <w:t>No se reduce a lo i</w:t>
      </w:r>
      <w:r>
        <w:rPr>
          <w:rFonts w:ascii="Arial" w:hAnsi="Arial" w:cs="Arial"/>
          <w:lang w:val="es-MX"/>
        </w:rPr>
        <w:t>nformativo sino que abarca también los aspectos formativos;</w:t>
      </w:r>
    </w:p>
    <w:p w:rsidR="007E4ECB" w:rsidRDefault="0046142E" w:rsidP="00D619A6">
      <w:pPr>
        <w:tabs>
          <w:tab w:val="left" w:pos="426"/>
          <w:tab w:val="left" w:pos="567"/>
          <w:tab w:val="left" w:pos="1134"/>
        </w:tabs>
        <w:spacing w:line="360" w:lineRule="auto"/>
        <w:ind w:left="425" w:hanging="425"/>
        <w:jc w:val="both"/>
        <w:rPr>
          <w:rFonts w:ascii="Arial" w:hAnsi="Arial" w:cs="Arial"/>
          <w:lang w:val="es-MX"/>
        </w:rPr>
      </w:pPr>
      <w:r w:rsidRPr="0002726C">
        <w:rPr>
          <w:rFonts w:ascii="Arial" w:hAnsi="Arial" w:cs="Arial"/>
          <w:lang w:val="es-MX"/>
        </w:rPr>
        <w:t>c)</w:t>
      </w:r>
      <w:r w:rsidR="007E4ECB">
        <w:rPr>
          <w:rFonts w:ascii="Arial" w:hAnsi="Arial" w:cs="Arial"/>
          <w:lang w:val="es-MX"/>
        </w:rPr>
        <w:tab/>
      </w:r>
      <w:r w:rsidRPr="0002726C">
        <w:rPr>
          <w:rFonts w:ascii="Arial" w:hAnsi="Arial" w:cs="Arial"/>
          <w:lang w:val="es-MX"/>
        </w:rPr>
        <w:t>Se adapta bien a los estudiantes a quienes va dirigida, exigiéndoles la profundidad que corresponde a su capaci</w:t>
      </w:r>
      <w:r w:rsidR="007E4ECB">
        <w:rPr>
          <w:rFonts w:ascii="Arial" w:hAnsi="Arial" w:cs="Arial"/>
          <w:lang w:val="es-MX"/>
        </w:rPr>
        <w:t>dad;</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d)</w:t>
      </w:r>
      <w:r>
        <w:rPr>
          <w:rFonts w:ascii="Arial" w:hAnsi="Arial" w:cs="Arial"/>
          <w:lang w:val="es-MX"/>
        </w:rPr>
        <w:tab/>
      </w:r>
      <w:r w:rsidR="0046142E" w:rsidRPr="0002726C">
        <w:rPr>
          <w:rFonts w:ascii="Arial" w:hAnsi="Arial" w:cs="Arial"/>
          <w:lang w:val="es-MX"/>
        </w:rPr>
        <w:t>Prevé las actividades adecuadas</w:t>
      </w:r>
      <w:r>
        <w:rPr>
          <w:rFonts w:ascii="Arial" w:hAnsi="Arial" w:cs="Arial"/>
          <w:lang w:val="es-MX"/>
        </w:rPr>
        <w:t xml:space="preserve"> para el logro de sus objetivos;</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e)</w:t>
      </w:r>
      <w:r>
        <w:rPr>
          <w:rFonts w:ascii="Arial" w:hAnsi="Arial" w:cs="Arial"/>
          <w:lang w:val="es-MX"/>
        </w:rPr>
        <w:tab/>
      </w:r>
      <w:r w:rsidR="0046142E" w:rsidRPr="0002726C">
        <w:rPr>
          <w:rFonts w:ascii="Arial" w:hAnsi="Arial" w:cs="Arial"/>
          <w:lang w:val="es-MX"/>
        </w:rPr>
        <w:t xml:space="preserve">Considera y plasma la idea de la actividad </w:t>
      </w:r>
      <w:r>
        <w:rPr>
          <w:rFonts w:ascii="Arial" w:hAnsi="Arial" w:cs="Arial"/>
          <w:lang w:val="es-MX"/>
        </w:rPr>
        <w:t>del estudiante como fundame</w:t>
      </w:r>
      <w:bookmarkStart w:id="0" w:name="_GoBack"/>
      <w:bookmarkEnd w:id="0"/>
      <w:r>
        <w:rPr>
          <w:rFonts w:ascii="Arial" w:hAnsi="Arial" w:cs="Arial"/>
          <w:lang w:val="es-MX"/>
        </w:rPr>
        <w:t>ntal;</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f)</w:t>
      </w:r>
      <w:r>
        <w:rPr>
          <w:rFonts w:ascii="Arial" w:hAnsi="Arial" w:cs="Arial"/>
          <w:lang w:val="es-MX"/>
        </w:rPr>
        <w:tab/>
      </w:r>
      <w:r w:rsidR="0046142E" w:rsidRPr="0002726C">
        <w:rPr>
          <w:rFonts w:ascii="Arial" w:hAnsi="Arial" w:cs="Arial"/>
          <w:lang w:val="es-MX"/>
        </w:rPr>
        <w:t>Fomenta la utilización de v</w:t>
      </w:r>
      <w:r>
        <w:rPr>
          <w:rFonts w:ascii="Arial" w:hAnsi="Arial" w:cs="Arial"/>
          <w:lang w:val="es-MX"/>
        </w:rPr>
        <w:t>ariadas técnicas de aprendizaje;</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g)</w:t>
      </w:r>
      <w:r>
        <w:rPr>
          <w:rFonts w:ascii="Arial" w:hAnsi="Arial" w:cs="Arial"/>
          <w:lang w:val="es-MX"/>
        </w:rPr>
        <w:tab/>
      </w:r>
      <w:r w:rsidR="0046142E" w:rsidRPr="0002726C">
        <w:rPr>
          <w:rFonts w:ascii="Arial" w:hAnsi="Arial" w:cs="Arial"/>
          <w:lang w:val="es-MX"/>
        </w:rPr>
        <w:t>Cronograma adecuadamente las actividades y se adapta al tiempo d</w:t>
      </w:r>
      <w:r>
        <w:rPr>
          <w:rFonts w:ascii="Arial" w:hAnsi="Arial" w:cs="Arial"/>
          <w:lang w:val="es-MX"/>
        </w:rPr>
        <w:t>isponible para llevarlas a cabo;</w:t>
      </w:r>
    </w:p>
    <w:p w:rsidR="007E4ECB" w:rsidRDefault="007E4ECB" w:rsidP="00D619A6">
      <w:pPr>
        <w:tabs>
          <w:tab w:val="left" w:pos="426"/>
          <w:tab w:val="left" w:pos="567"/>
          <w:tab w:val="left" w:pos="1134"/>
        </w:tabs>
        <w:spacing w:line="360" w:lineRule="auto"/>
        <w:ind w:left="425" w:hanging="425"/>
        <w:jc w:val="both"/>
        <w:rPr>
          <w:rFonts w:ascii="Arial" w:hAnsi="Arial" w:cs="Arial"/>
          <w:lang w:val="es-MX"/>
        </w:rPr>
      </w:pPr>
      <w:r>
        <w:rPr>
          <w:rFonts w:ascii="Arial" w:hAnsi="Arial" w:cs="Arial"/>
          <w:lang w:val="es-MX"/>
        </w:rPr>
        <w:t>h)</w:t>
      </w:r>
      <w:r>
        <w:rPr>
          <w:rFonts w:ascii="Arial" w:hAnsi="Arial" w:cs="Arial"/>
          <w:lang w:val="es-MX"/>
        </w:rPr>
        <w:tab/>
      </w:r>
      <w:r w:rsidR="0046142E" w:rsidRPr="0002726C">
        <w:rPr>
          <w:rFonts w:ascii="Arial" w:hAnsi="Arial" w:cs="Arial"/>
          <w:lang w:val="es-MX"/>
        </w:rPr>
        <w:t>Permite una evaluación adecuada de los objetivos a alcanzar</w:t>
      </w:r>
      <w:r>
        <w:rPr>
          <w:rFonts w:ascii="Arial" w:hAnsi="Arial" w:cs="Arial"/>
          <w:lang w:val="es-MX"/>
        </w:rPr>
        <w:t>; e</w:t>
      </w:r>
    </w:p>
    <w:p w:rsidR="00672B85" w:rsidRPr="0002726C" w:rsidRDefault="007E4ECB" w:rsidP="007E4ECB">
      <w:pPr>
        <w:tabs>
          <w:tab w:val="left" w:pos="426"/>
          <w:tab w:val="left" w:pos="567"/>
          <w:tab w:val="left" w:pos="1134"/>
        </w:tabs>
        <w:ind w:left="426" w:hanging="426"/>
        <w:jc w:val="both"/>
        <w:rPr>
          <w:rFonts w:ascii="Arial" w:hAnsi="Arial" w:cs="Arial"/>
          <w:lang w:val="es-MX"/>
        </w:rPr>
      </w:pPr>
      <w:r>
        <w:rPr>
          <w:rFonts w:ascii="Arial" w:hAnsi="Arial" w:cs="Arial"/>
          <w:lang w:val="es-MX"/>
        </w:rPr>
        <w:t>i)</w:t>
      </w:r>
      <w:r>
        <w:rPr>
          <w:rFonts w:ascii="Arial" w:hAnsi="Arial" w:cs="Arial"/>
          <w:lang w:val="es-MX"/>
        </w:rPr>
        <w:tab/>
      </w:r>
      <w:r w:rsidR="0046142E" w:rsidRPr="0002726C">
        <w:rPr>
          <w:rFonts w:ascii="Arial" w:hAnsi="Arial" w:cs="Arial"/>
          <w:lang w:val="es-MX"/>
        </w:rPr>
        <w:t>Es lo suficientemente flexible</w:t>
      </w:r>
      <w:r w:rsidR="00B30C7B" w:rsidRPr="0002726C">
        <w:rPr>
          <w:rFonts w:ascii="Arial" w:hAnsi="Arial" w:cs="Arial"/>
          <w:lang w:val="es-MX"/>
        </w:rPr>
        <w:t xml:space="preserve"> para poder llevar a cabo la recuperación y ampliación de los conocimientos.</w:t>
      </w:r>
    </w:p>
    <w:p w:rsidR="00961C34" w:rsidRPr="0002726C" w:rsidRDefault="00961C34" w:rsidP="007E4ECB">
      <w:pPr>
        <w:tabs>
          <w:tab w:val="left" w:pos="567"/>
          <w:tab w:val="left" w:pos="1134"/>
        </w:tabs>
        <w:jc w:val="both"/>
        <w:rPr>
          <w:rFonts w:ascii="Arial" w:hAnsi="Arial" w:cs="Arial"/>
          <w:lang w:val="es-MX"/>
        </w:rPr>
      </w:pPr>
    </w:p>
    <w:p w:rsidR="00961C34" w:rsidRPr="0002726C" w:rsidRDefault="00961C34" w:rsidP="007E4ECB">
      <w:pPr>
        <w:tabs>
          <w:tab w:val="left" w:pos="567"/>
          <w:tab w:val="left" w:pos="1134"/>
        </w:tabs>
        <w:jc w:val="both"/>
        <w:rPr>
          <w:rFonts w:ascii="Arial" w:hAnsi="Arial" w:cs="Arial"/>
          <w:lang w:val="es-MX"/>
        </w:rPr>
      </w:pPr>
      <w:r w:rsidRPr="00B54AFD">
        <w:rPr>
          <w:rFonts w:ascii="Arial" w:hAnsi="Arial" w:cs="Arial"/>
          <w:lang w:val="es-MX"/>
        </w:rPr>
        <w:t>H</w:t>
      </w:r>
      <w:r w:rsidRPr="0002726C">
        <w:rPr>
          <w:rFonts w:ascii="Arial" w:hAnsi="Arial" w:cs="Arial"/>
          <w:lang w:val="es-MX"/>
        </w:rPr>
        <w:t xml:space="preserve">ay algunos </w:t>
      </w:r>
      <w:r w:rsidRPr="0002726C">
        <w:rPr>
          <w:rFonts w:ascii="Arial" w:hAnsi="Arial" w:cs="Arial"/>
          <w:i/>
          <w:lang w:val="es-MX"/>
        </w:rPr>
        <w:t>errores frecuentes</w:t>
      </w:r>
      <w:r w:rsidRPr="0002726C">
        <w:rPr>
          <w:rFonts w:ascii="Arial" w:hAnsi="Arial" w:cs="Arial"/>
          <w:lang w:val="es-MX"/>
        </w:rPr>
        <w:t xml:space="preserve"> en los que se cae durante la elaboración del diseño. Los más frecuentes proceden en esencia de la falta de concreción, realismo, flexibilidad e interrelación de los elementos que lo componen. La falta de concreción se observa en dos errores extremos: formular objetivos muy generales, difusos e imprecisos, que no se pued</w:t>
      </w:r>
      <w:r w:rsidR="00577D3A" w:rsidRPr="0002726C">
        <w:rPr>
          <w:rFonts w:ascii="Arial" w:hAnsi="Arial" w:cs="Arial"/>
          <w:lang w:val="es-MX"/>
        </w:rPr>
        <w:t>en controlar si se cumplen o no</w:t>
      </w:r>
      <w:r w:rsidRPr="0002726C">
        <w:rPr>
          <w:rFonts w:ascii="Arial" w:hAnsi="Arial" w:cs="Arial"/>
          <w:lang w:val="es-MX"/>
        </w:rPr>
        <w:t xml:space="preserve"> y</w:t>
      </w:r>
      <w:r w:rsidR="00577D3A" w:rsidRPr="0002726C">
        <w:rPr>
          <w:rFonts w:ascii="Arial" w:hAnsi="Arial" w:cs="Arial"/>
          <w:lang w:val="es-MX"/>
        </w:rPr>
        <w:t>, opuestamente,</w:t>
      </w:r>
      <w:r w:rsidRPr="0002726C">
        <w:rPr>
          <w:rFonts w:ascii="Arial" w:hAnsi="Arial" w:cs="Arial"/>
          <w:lang w:val="es-MX"/>
        </w:rPr>
        <w:t xml:space="preserve"> la actitud minuciosa y puntillosa</w:t>
      </w:r>
      <w:r w:rsidR="005A5AC7" w:rsidRPr="0002726C">
        <w:rPr>
          <w:rFonts w:ascii="Arial" w:hAnsi="Arial" w:cs="Arial"/>
          <w:lang w:val="es-MX"/>
        </w:rPr>
        <w:t xml:space="preserve"> que convierte la conducta a conseguir en múltiples subobjetivos</w:t>
      </w:r>
      <w:r w:rsidR="00577D3A" w:rsidRPr="0002726C">
        <w:rPr>
          <w:rFonts w:ascii="Arial" w:hAnsi="Arial" w:cs="Arial"/>
          <w:lang w:val="es-MX"/>
        </w:rPr>
        <w:t xml:space="preserve"> dispersos</w:t>
      </w:r>
      <w:r w:rsidR="00BE4832" w:rsidRPr="0002726C">
        <w:rPr>
          <w:rFonts w:ascii="Arial" w:hAnsi="Arial" w:cs="Arial"/>
          <w:lang w:val="es-MX"/>
        </w:rPr>
        <w:t>. Esto hace que lo que se pretendía que fuera operativo devenga en inoperante.</w:t>
      </w:r>
      <w:r w:rsidR="00815339" w:rsidRPr="0002726C">
        <w:rPr>
          <w:rFonts w:ascii="Arial" w:hAnsi="Arial" w:cs="Arial"/>
          <w:lang w:val="es-MX"/>
        </w:rPr>
        <w:t xml:space="preserve"> Otro error en que se cae con frecuencia es el de cubrir la mayor parte del tiempo con los contenidos que se van a impartir, descuidando las estrategias, las actividades y los objetivos</w:t>
      </w:r>
      <w:r w:rsidR="00147C22" w:rsidRPr="0002726C">
        <w:rPr>
          <w:rFonts w:ascii="Arial" w:hAnsi="Arial" w:cs="Arial"/>
          <w:lang w:val="es-MX"/>
        </w:rPr>
        <w:t>.</w:t>
      </w:r>
    </w:p>
    <w:p w:rsidR="00057753" w:rsidRPr="0002726C" w:rsidRDefault="00057753" w:rsidP="007E4ECB">
      <w:pPr>
        <w:tabs>
          <w:tab w:val="left" w:pos="567"/>
          <w:tab w:val="left" w:pos="1134"/>
        </w:tabs>
        <w:rPr>
          <w:rFonts w:ascii="Arial" w:hAnsi="Arial" w:cs="Arial"/>
          <w:lang w:val="es-MX"/>
        </w:rPr>
      </w:pPr>
    </w:p>
    <w:sectPr w:rsidR="00057753" w:rsidRPr="0002726C" w:rsidSect="0002726C">
      <w:pgSz w:w="11906" w:h="16838" w:code="9"/>
      <w:pgMar w:top="1418" w:right="1418" w:bottom="1418" w:left="1418"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057753"/>
    <w:rsid w:val="0002726C"/>
    <w:rsid w:val="00042F71"/>
    <w:rsid w:val="00057753"/>
    <w:rsid w:val="00060CFE"/>
    <w:rsid w:val="00082CCB"/>
    <w:rsid w:val="000A0F12"/>
    <w:rsid w:val="000E22E3"/>
    <w:rsid w:val="00105579"/>
    <w:rsid w:val="00105705"/>
    <w:rsid w:val="00135985"/>
    <w:rsid w:val="00147C22"/>
    <w:rsid w:val="00186831"/>
    <w:rsid w:val="001A32C7"/>
    <w:rsid w:val="001B24FE"/>
    <w:rsid w:val="001E363D"/>
    <w:rsid w:val="002B1D35"/>
    <w:rsid w:val="002C27BB"/>
    <w:rsid w:val="002F79C8"/>
    <w:rsid w:val="003C4DC2"/>
    <w:rsid w:val="003D3180"/>
    <w:rsid w:val="003F253D"/>
    <w:rsid w:val="003F5632"/>
    <w:rsid w:val="00446F1E"/>
    <w:rsid w:val="0046142E"/>
    <w:rsid w:val="0047689C"/>
    <w:rsid w:val="004B5DB1"/>
    <w:rsid w:val="005142FD"/>
    <w:rsid w:val="00577D3A"/>
    <w:rsid w:val="00582276"/>
    <w:rsid w:val="005A5AC7"/>
    <w:rsid w:val="006633B1"/>
    <w:rsid w:val="00672B85"/>
    <w:rsid w:val="006E0DAF"/>
    <w:rsid w:val="00702E10"/>
    <w:rsid w:val="00712206"/>
    <w:rsid w:val="00746782"/>
    <w:rsid w:val="007552B9"/>
    <w:rsid w:val="007E4ECB"/>
    <w:rsid w:val="00815339"/>
    <w:rsid w:val="00824B90"/>
    <w:rsid w:val="008E7EB5"/>
    <w:rsid w:val="00906FAB"/>
    <w:rsid w:val="00931F4B"/>
    <w:rsid w:val="009517ED"/>
    <w:rsid w:val="009534BB"/>
    <w:rsid w:val="00961C34"/>
    <w:rsid w:val="00982080"/>
    <w:rsid w:val="009F0201"/>
    <w:rsid w:val="00A057CB"/>
    <w:rsid w:val="00A51129"/>
    <w:rsid w:val="00AB29CE"/>
    <w:rsid w:val="00B30C7B"/>
    <w:rsid w:val="00B54AFD"/>
    <w:rsid w:val="00B54F67"/>
    <w:rsid w:val="00BA1ED0"/>
    <w:rsid w:val="00BE4832"/>
    <w:rsid w:val="00C11EBA"/>
    <w:rsid w:val="00C406E8"/>
    <w:rsid w:val="00C431F1"/>
    <w:rsid w:val="00C956FF"/>
    <w:rsid w:val="00CA53D6"/>
    <w:rsid w:val="00CB2B00"/>
    <w:rsid w:val="00CF552E"/>
    <w:rsid w:val="00D4734A"/>
    <w:rsid w:val="00D619A6"/>
    <w:rsid w:val="00DF7A24"/>
    <w:rsid w:val="00E9225E"/>
    <w:rsid w:val="00E9450E"/>
    <w:rsid w:val="00EB444A"/>
    <w:rsid w:val="00F149D7"/>
    <w:rsid w:val="00F60D03"/>
    <w:rsid w:val="00F860F5"/>
    <w:rsid w:val="00FD3274"/>
    <w:rsid w:val="00FF41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9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726C"/>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UNIVERSIDAD NACIONAL MAYOR DE SAN MARCOS</vt:lpstr>
    </vt:vector>
  </TitlesOfParts>
  <Company>UNMSM</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MAYOR DE SAN MARCOS</dc:title>
  <dc:creator>Rubén Mesía Maraví</dc:creator>
  <cp:lastModifiedBy>AUGUSTO</cp:lastModifiedBy>
  <cp:revision>7</cp:revision>
  <dcterms:created xsi:type="dcterms:W3CDTF">2012-01-24T21:15:00Z</dcterms:created>
  <dcterms:modified xsi:type="dcterms:W3CDTF">2016-02-18T22:33:00Z</dcterms:modified>
</cp:coreProperties>
</file>